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56C7D" w14:textId="1528FFE4" w:rsidR="00F00C05" w:rsidRPr="00602DE5" w:rsidRDefault="007E7BBC" w:rsidP="009E53CD">
      <w:pPr>
        <w:pStyle w:val="berschrift1"/>
        <w:spacing w:line="360" w:lineRule="auto"/>
        <w:rPr>
          <w:rFonts w:ascii="Arial" w:hAnsi="Arial" w:cs="Arial"/>
          <w:b/>
          <w:bCs/>
          <w:caps/>
          <w:spacing w:val="-4"/>
          <w:w w:val="98"/>
          <w:sz w:val="32"/>
          <w:szCs w:val="32"/>
          <w:lang w:val="it-CH"/>
        </w:rPr>
      </w:pPr>
      <w:bookmarkStart w:id="0" w:name="_GoBack"/>
      <w:bookmarkEnd w:id="0"/>
      <w:r w:rsidRPr="00602DE5">
        <w:rPr>
          <w:rFonts w:ascii="Arial" w:hAnsi="Arial" w:cs="Arial"/>
          <w:b/>
          <w:bCs/>
          <w:caps/>
          <w:spacing w:val="-4"/>
          <w:w w:val="98"/>
          <w:sz w:val="32"/>
          <w:szCs w:val="32"/>
          <w:lang w:val="it-CH"/>
        </w:rPr>
        <w:t xml:space="preserve">Classificazione del rischio </w:t>
      </w:r>
    </w:p>
    <w:p w14:paraId="5D9FB1A1" w14:textId="77777777" w:rsidR="00F00C05" w:rsidRPr="00710F2C" w:rsidRDefault="00F00C05" w:rsidP="009E53CD">
      <w:pPr>
        <w:rPr>
          <w:rFonts w:ascii="Arial" w:hAnsi="Arial" w:cs="Arial"/>
          <w:b/>
          <w:sz w:val="22"/>
          <w:szCs w:val="22"/>
          <w:u w:val="single"/>
          <w:lang w:val="it-CH"/>
        </w:rPr>
      </w:pPr>
    </w:p>
    <w:p w14:paraId="526E4C7F" w14:textId="56D3F702" w:rsidR="00F00C05" w:rsidRPr="00602DE5" w:rsidRDefault="00BC2E90" w:rsidP="009E53CD">
      <w:pPr>
        <w:rPr>
          <w:rFonts w:ascii="Arial" w:hAnsi="Arial" w:cs="Arial"/>
          <w:spacing w:val="-2"/>
          <w:sz w:val="22"/>
          <w:szCs w:val="22"/>
          <w:lang w:val="it-CH"/>
        </w:rPr>
      </w:pPr>
      <w:r>
        <w:rPr>
          <w:rFonts w:ascii="Arial" w:hAnsi="Arial" w:cs="Arial"/>
          <w:spacing w:val="-2"/>
          <w:sz w:val="22"/>
          <w:szCs w:val="22"/>
          <w:lang w:val="it-CH"/>
        </w:rPr>
        <w:t xml:space="preserve">Sussistono </w:t>
      </w:r>
      <w:r w:rsidR="00412322" w:rsidRPr="00602DE5">
        <w:rPr>
          <w:rFonts w:ascii="Arial" w:hAnsi="Arial" w:cs="Arial"/>
          <w:spacing w:val="-2"/>
          <w:sz w:val="22"/>
          <w:szCs w:val="22"/>
          <w:lang w:val="it-CH"/>
        </w:rPr>
        <w:t xml:space="preserve">relazioni d'affari </w:t>
      </w:r>
      <w:r>
        <w:rPr>
          <w:rFonts w:ascii="Arial" w:hAnsi="Arial" w:cs="Arial"/>
          <w:spacing w:val="-2"/>
          <w:sz w:val="22"/>
          <w:szCs w:val="22"/>
          <w:lang w:val="it-CH"/>
        </w:rPr>
        <w:t xml:space="preserve">e transazioni </w:t>
      </w:r>
      <w:r w:rsidR="00412322" w:rsidRPr="00602DE5">
        <w:rPr>
          <w:rFonts w:ascii="Arial" w:hAnsi="Arial" w:cs="Arial"/>
          <w:spacing w:val="-2"/>
          <w:sz w:val="22"/>
          <w:szCs w:val="22"/>
          <w:lang w:val="it-CH"/>
        </w:rPr>
        <w:t xml:space="preserve">che presentano un "rischio </w:t>
      </w:r>
      <w:r w:rsidR="005B47C5">
        <w:rPr>
          <w:rFonts w:ascii="Arial" w:hAnsi="Arial" w:cs="Arial"/>
          <w:spacing w:val="-2"/>
          <w:sz w:val="22"/>
          <w:szCs w:val="22"/>
          <w:lang w:val="it-CH"/>
        </w:rPr>
        <w:t>accresciuto</w:t>
      </w:r>
      <w:r w:rsidR="00412322" w:rsidRPr="00602DE5">
        <w:rPr>
          <w:rFonts w:ascii="Arial" w:hAnsi="Arial" w:cs="Arial"/>
          <w:spacing w:val="-2"/>
          <w:sz w:val="22"/>
          <w:szCs w:val="22"/>
          <w:lang w:val="it-CH"/>
        </w:rPr>
        <w:t>" conformemente alle direttive interne dell'intermediario finanziario affiliato</w:t>
      </w:r>
      <w:r>
        <w:rPr>
          <w:rFonts w:ascii="Arial" w:hAnsi="Arial" w:cs="Arial"/>
          <w:spacing w:val="-2"/>
          <w:sz w:val="22"/>
          <w:szCs w:val="22"/>
          <w:lang w:val="it-CH"/>
        </w:rPr>
        <w:t xml:space="preserve"> </w:t>
      </w:r>
      <w:r w:rsidR="00412322" w:rsidRPr="00602DE5">
        <w:rPr>
          <w:rFonts w:ascii="Arial" w:hAnsi="Arial" w:cs="Arial"/>
          <w:spacing w:val="-2"/>
          <w:sz w:val="22"/>
          <w:szCs w:val="22"/>
          <w:lang w:val="it-CH"/>
        </w:rPr>
        <w:t>quando uno o più di uno dei seguenti criteri sono soddisfatti:</w:t>
      </w:r>
    </w:p>
    <w:p w14:paraId="6C798A43" w14:textId="77777777" w:rsidR="00D9663B" w:rsidRPr="00710F2C" w:rsidRDefault="00D9663B" w:rsidP="009E53CD">
      <w:pPr>
        <w:rPr>
          <w:rFonts w:ascii="Arial" w:hAnsi="Arial" w:cs="Arial"/>
          <w:sz w:val="22"/>
          <w:szCs w:val="22"/>
          <w:lang w:val="it-CH"/>
        </w:rPr>
      </w:pPr>
    </w:p>
    <w:p w14:paraId="0DBA1C49" w14:textId="1CB7E863" w:rsidR="00F00C05" w:rsidRPr="00710F2C" w:rsidRDefault="0053555B" w:rsidP="009E53CD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mallCaps/>
          <w:kern w:val="28"/>
          <w:sz w:val="28"/>
          <w:lang w:val="it-CH"/>
        </w:rPr>
      </w:pPr>
      <w:r w:rsidRPr="00710F2C">
        <w:rPr>
          <w:rFonts w:ascii="Arial" w:hAnsi="Arial"/>
          <w:b/>
          <w:smallCaps/>
          <w:kern w:val="28"/>
          <w:sz w:val="28"/>
          <w:lang w:val="it-CH"/>
        </w:rPr>
        <w:t>Relazione d'affari:</w:t>
      </w:r>
      <w:r w:rsidR="001321BE">
        <w:rPr>
          <w:rFonts w:ascii="Arial" w:hAnsi="Arial"/>
          <w:b/>
          <w:smallCaps/>
          <w:kern w:val="28"/>
          <w:sz w:val="28"/>
          <w:lang w:val="it-CH"/>
        </w:rPr>
        <w:tab/>
      </w:r>
      <w:r w:rsidR="001321BE">
        <w:rPr>
          <w:rFonts w:ascii="Arial" w:hAnsi="Arial"/>
          <w:b/>
          <w:smallCaps/>
          <w:kern w:val="28"/>
          <w:sz w:val="28"/>
          <w:lang w:val="it-CH"/>
        </w:rPr>
        <w:tab/>
        <w:t>___________________________</w:t>
      </w:r>
    </w:p>
    <w:p w14:paraId="37DBDE62" w14:textId="70A16DE2" w:rsidR="006C6B8B" w:rsidRPr="00710F2C" w:rsidRDefault="006C6B8B" w:rsidP="009E53CD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mallCaps/>
          <w:kern w:val="28"/>
          <w:sz w:val="28"/>
          <w:lang w:val="it-CH"/>
        </w:rPr>
      </w:pPr>
      <w:r w:rsidRPr="00710F2C">
        <w:rPr>
          <w:rFonts w:ascii="Arial" w:hAnsi="Arial"/>
          <w:b/>
          <w:smallCaps/>
          <w:kern w:val="28"/>
          <w:sz w:val="28"/>
          <w:lang w:val="it-CH"/>
        </w:rPr>
        <w:t xml:space="preserve">Numero </w:t>
      </w:r>
      <w:r w:rsidR="001321BE">
        <w:rPr>
          <w:rFonts w:ascii="Arial" w:hAnsi="Arial"/>
          <w:b/>
          <w:smallCaps/>
          <w:kern w:val="28"/>
          <w:sz w:val="28"/>
          <w:lang w:val="it-CH"/>
        </w:rPr>
        <w:t>dell</w:t>
      </w:r>
      <w:r w:rsidR="00BC2E90" w:rsidRPr="00710F2C">
        <w:rPr>
          <w:rFonts w:ascii="Arial" w:hAnsi="Arial"/>
          <w:b/>
          <w:smallCaps/>
          <w:kern w:val="28"/>
          <w:sz w:val="28"/>
          <w:lang w:val="it-CH"/>
        </w:rPr>
        <w:t>'</w:t>
      </w:r>
      <w:r w:rsidR="001321BE">
        <w:rPr>
          <w:rFonts w:ascii="Arial" w:hAnsi="Arial"/>
          <w:b/>
          <w:smallCaps/>
          <w:kern w:val="28"/>
          <w:sz w:val="28"/>
          <w:lang w:val="it-CH"/>
        </w:rPr>
        <w:t>incarto</w:t>
      </w:r>
      <w:r w:rsidRPr="00710F2C">
        <w:rPr>
          <w:rFonts w:ascii="Arial" w:hAnsi="Arial"/>
          <w:b/>
          <w:smallCaps/>
          <w:kern w:val="28"/>
          <w:sz w:val="28"/>
          <w:lang w:val="it-CH"/>
        </w:rPr>
        <w:t>:</w:t>
      </w:r>
      <w:r w:rsidR="001321BE">
        <w:rPr>
          <w:rFonts w:ascii="Arial" w:hAnsi="Arial"/>
          <w:b/>
          <w:smallCaps/>
          <w:kern w:val="28"/>
          <w:sz w:val="28"/>
          <w:lang w:val="it-CH"/>
        </w:rPr>
        <w:tab/>
      </w:r>
      <w:r w:rsidR="001321BE">
        <w:rPr>
          <w:rFonts w:ascii="Arial" w:hAnsi="Arial"/>
          <w:b/>
          <w:smallCaps/>
          <w:kern w:val="28"/>
          <w:sz w:val="28"/>
          <w:lang w:val="it-CH"/>
        </w:rPr>
        <w:tab/>
        <w:t>___________________________</w:t>
      </w:r>
    </w:p>
    <w:p w14:paraId="08EF227B" w14:textId="77777777" w:rsidR="00520AA3" w:rsidRPr="00710F2C" w:rsidRDefault="00520AA3" w:rsidP="009E53CD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mallCaps/>
          <w:kern w:val="28"/>
          <w:sz w:val="28"/>
          <w:lang w:val="it-CH"/>
        </w:rPr>
      </w:pPr>
    </w:p>
    <w:p w14:paraId="590A8A18" w14:textId="77777777" w:rsidR="00520AA3" w:rsidRPr="00710F2C" w:rsidRDefault="00520AA3" w:rsidP="009E53CD">
      <w:pPr>
        <w:pStyle w:val="Kopfzeile"/>
        <w:tabs>
          <w:tab w:val="clear" w:pos="4536"/>
          <w:tab w:val="clear" w:pos="9072"/>
        </w:tabs>
        <w:rPr>
          <w:rFonts w:ascii="Arial" w:hAnsi="Arial"/>
          <w:b/>
          <w:smallCaps/>
          <w:kern w:val="28"/>
          <w:sz w:val="28"/>
          <w:lang w:val="it-CH"/>
        </w:rPr>
      </w:pPr>
      <w:r w:rsidRPr="00710F2C">
        <w:rPr>
          <w:rFonts w:ascii="Arial" w:hAnsi="Arial"/>
          <w:b/>
          <w:smallCaps/>
          <w:kern w:val="28"/>
          <w:sz w:val="28"/>
          <w:lang w:val="it-CH"/>
        </w:rPr>
        <w:t>Per quanto riguarda la relazione d'affari:</w:t>
      </w:r>
    </w:p>
    <w:p w14:paraId="0460AA84" w14:textId="77777777" w:rsidR="009E53CD" w:rsidRPr="00710F2C" w:rsidRDefault="009E53CD" w:rsidP="00F00C05">
      <w:pPr>
        <w:rPr>
          <w:rFonts w:ascii="Arial" w:hAnsi="Arial" w:cs="Arial"/>
          <w:sz w:val="22"/>
          <w:szCs w:val="22"/>
          <w:lang w:val="it-CH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1620"/>
      </w:tblGrid>
      <w:tr w:rsidR="00E96EFD" w:rsidRPr="00E96EFD" w14:paraId="4C54A5CE" w14:textId="77777777" w:rsidTr="008E55A6">
        <w:tc>
          <w:tcPr>
            <w:tcW w:w="7920" w:type="dxa"/>
          </w:tcPr>
          <w:p w14:paraId="0B7A3DBB" w14:textId="77777777" w:rsidR="00E96EFD" w:rsidRPr="006931B3" w:rsidRDefault="00E96EFD" w:rsidP="006931B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it-CH"/>
              </w:rPr>
            </w:pPr>
            <w:r w:rsidRPr="006931B3">
              <w:rPr>
                <w:rFonts w:ascii="Arial" w:hAnsi="Arial" w:cs="Arial"/>
                <w:b/>
                <w:sz w:val="22"/>
                <w:szCs w:val="22"/>
                <w:lang w:val="it-CH"/>
              </w:rPr>
              <w:t>Obbligatorio aumento del rischio</w:t>
            </w:r>
          </w:p>
        </w:tc>
        <w:tc>
          <w:tcPr>
            <w:tcW w:w="1620" w:type="dxa"/>
            <w:vAlign w:val="bottom"/>
          </w:tcPr>
          <w:p w14:paraId="6B9EF61D" w14:textId="77777777" w:rsidR="00E96EFD" w:rsidRPr="00710F2C" w:rsidRDefault="00E96EFD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lang w:val="it-CH"/>
              </w:rPr>
            </w:pPr>
          </w:p>
        </w:tc>
      </w:tr>
      <w:tr w:rsidR="006C6B8B" w:rsidRPr="00710F2C" w14:paraId="0147115C" w14:textId="77777777" w:rsidTr="008E55A6">
        <w:tc>
          <w:tcPr>
            <w:tcW w:w="7920" w:type="dxa"/>
          </w:tcPr>
          <w:p w14:paraId="66699FA2" w14:textId="425BABD9" w:rsidR="006C6B8B" w:rsidRPr="00710F2C" w:rsidRDefault="00DF0D90" w:rsidP="00FD3590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La/Il CP/ADE/DC</w:t>
            </w:r>
            <w:r w:rsidR="00BC2E90"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2"/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o il procuratore è una PPE </w:t>
            </w:r>
            <w:r w:rsidR="005F10BC">
              <w:rPr>
                <w:rFonts w:ascii="Arial" w:hAnsi="Arial" w:cs="Arial"/>
                <w:sz w:val="22"/>
                <w:szCs w:val="22"/>
                <w:lang w:val="it-CH"/>
              </w:rPr>
              <w:t>all</w:t>
            </w:r>
            <w:r w:rsidR="005F10BC" w:rsidRPr="005F10BC">
              <w:rPr>
                <w:rFonts w:ascii="Arial" w:hAnsi="Arial" w:cs="Arial"/>
                <w:sz w:val="22"/>
                <w:szCs w:val="22"/>
                <w:lang w:val="it-CH"/>
              </w:rPr>
              <w:t>'</w:t>
            </w:r>
            <w:r w:rsidR="005F10BC">
              <w:rPr>
                <w:rFonts w:ascii="Arial" w:hAnsi="Arial" w:cs="Arial"/>
                <w:sz w:val="22"/>
                <w:szCs w:val="22"/>
                <w:lang w:val="it-CH"/>
              </w:rPr>
              <w:t>estero</w:t>
            </w:r>
            <w:r w:rsidR="00BC2E90"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3"/>
            </w:r>
            <w:r w:rsidR="001321BE">
              <w:rPr>
                <w:rFonts w:ascii="Arial" w:hAnsi="Arial" w:cs="Arial"/>
                <w:sz w:val="22"/>
                <w:szCs w:val="22"/>
                <w:lang w:val="it-CH"/>
              </w:rPr>
              <w:t xml:space="preserve"> o un</w:t>
            </w:r>
            <w:r w:rsidR="004E252A">
              <w:rPr>
                <w:rFonts w:ascii="Arial" w:hAnsi="Arial" w:cs="Arial"/>
                <w:sz w:val="22"/>
                <w:szCs w:val="22"/>
                <w:lang w:val="it-CH"/>
              </w:rPr>
              <w:t>a</w:t>
            </w:r>
            <w:r w:rsidR="001321BE">
              <w:rPr>
                <w:rFonts w:ascii="Arial" w:hAnsi="Arial" w:cs="Arial"/>
                <w:sz w:val="22"/>
                <w:szCs w:val="22"/>
                <w:lang w:val="it-CH"/>
              </w:rPr>
              <w:t xml:space="preserve"> persona</w:t>
            </w:r>
            <w:r w:rsidR="004E252A">
              <w:rPr>
                <w:rFonts w:ascii="Arial" w:hAnsi="Arial" w:cs="Arial"/>
                <w:sz w:val="22"/>
                <w:szCs w:val="22"/>
                <w:lang w:val="it-CH"/>
              </w:rPr>
              <w:t xml:space="preserve"> a</w:t>
            </w:r>
            <w:r w:rsidR="001321BE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C060D9">
              <w:rPr>
                <w:rFonts w:ascii="Arial" w:hAnsi="Arial" w:cs="Arial"/>
                <w:sz w:val="22"/>
                <w:szCs w:val="22"/>
                <w:lang w:val="it-CH"/>
              </w:rPr>
              <w:t xml:space="preserve">questi </w:t>
            </w:r>
            <w:r w:rsidR="001321BE">
              <w:rPr>
                <w:rFonts w:ascii="Arial" w:hAnsi="Arial" w:cs="Arial"/>
                <w:sz w:val="22"/>
                <w:szCs w:val="22"/>
                <w:lang w:val="it-CH"/>
              </w:rPr>
              <w:t>vicina</w:t>
            </w:r>
            <w:r w:rsidR="00706C9C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7D1DF4D9" w14:textId="77777777" w:rsidR="006C6B8B" w:rsidRPr="00710F2C" w:rsidRDefault="006C6B8B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lang w:val="it-CH"/>
              </w:rPr>
              <w:t>Sì □     No □</w:t>
            </w:r>
          </w:p>
        </w:tc>
      </w:tr>
      <w:tr w:rsidR="005F10BC" w:rsidRPr="005F10BC" w14:paraId="2DDDF408" w14:textId="77777777" w:rsidTr="008E55A6">
        <w:tc>
          <w:tcPr>
            <w:tcW w:w="7920" w:type="dxa"/>
          </w:tcPr>
          <w:p w14:paraId="32F0BFFA" w14:textId="37949501" w:rsidR="005F10BC" w:rsidRPr="00710F2C" w:rsidRDefault="005F10BC" w:rsidP="00FD3590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La/Il CP/ADE/DC o il procuratore è una PPE </w:t>
            </w:r>
            <w:r w:rsidR="002E7C9B">
              <w:rPr>
                <w:rFonts w:ascii="Arial" w:hAnsi="Arial" w:cs="Arial"/>
                <w:sz w:val="22"/>
                <w:szCs w:val="22"/>
                <w:lang w:val="it-CH"/>
              </w:rPr>
              <w:t xml:space="preserve">in Svizzera o una persona a </w:t>
            </w:r>
            <w:r w:rsidR="00C060D9">
              <w:rPr>
                <w:rFonts w:ascii="Arial" w:hAnsi="Arial" w:cs="Arial"/>
                <w:sz w:val="22"/>
                <w:szCs w:val="22"/>
                <w:lang w:val="it-CH"/>
              </w:rPr>
              <w:t>questi</w:t>
            </w:r>
            <w:r w:rsidR="002E7C9B">
              <w:rPr>
                <w:rFonts w:ascii="Arial" w:hAnsi="Arial" w:cs="Arial"/>
                <w:sz w:val="22"/>
                <w:szCs w:val="22"/>
                <w:lang w:val="it-CH"/>
              </w:rPr>
              <w:t xml:space="preserve"> vicina</w:t>
            </w:r>
            <w:r w:rsidR="00C060D9">
              <w:rPr>
                <w:rFonts w:ascii="Arial" w:hAnsi="Arial" w:cs="Arial"/>
                <w:sz w:val="22"/>
                <w:szCs w:val="22"/>
                <w:lang w:val="it-CH"/>
              </w:rPr>
              <w:t>,</w:t>
            </w:r>
            <w:r w:rsidR="002E7C9B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C060D9" w:rsidRPr="00C060D9">
              <w:rPr>
                <w:rFonts w:ascii="Arial" w:hAnsi="Arial" w:cs="Arial"/>
                <w:sz w:val="22"/>
                <w:szCs w:val="22"/>
                <w:lang w:val="it-CH"/>
              </w:rPr>
              <w:t>unitamente a un ulteriore criterio di rischio.</w:t>
            </w:r>
          </w:p>
        </w:tc>
        <w:tc>
          <w:tcPr>
            <w:tcW w:w="1620" w:type="dxa"/>
            <w:vAlign w:val="bottom"/>
          </w:tcPr>
          <w:p w14:paraId="59019C81" w14:textId="1CCE2F83" w:rsidR="005F10BC" w:rsidRPr="00710F2C" w:rsidRDefault="00C060D9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lang w:val="it-CH"/>
              </w:rPr>
              <w:t>Sì □     No □</w:t>
            </w:r>
          </w:p>
        </w:tc>
      </w:tr>
      <w:tr w:rsidR="006C6B8B" w:rsidRPr="00710F2C" w14:paraId="0F1E8619" w14:textId="77777777" w:rsidTr="008E55A6">
        <w:tc>
          <w:tcPr>
            <w:tcW w:w="7920" w:type="dxa"/>
          </w:tcPr>
          <w:p w14:paraId="1E71B8E3" w14:textId="6ECF79CB" w:rsidR="006C6B8B" w:rsidRPr="00710F2C" w:rsidRDefault="001321BE" w:rsidP="00FD3590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La/Il CP/ADE/DC o il procuratore è una PPE</w:t>
            </w:r>
            <w:r w:rsidRPr="00710F2C" w:rsidDel="001321BE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C060D9">
              <w:rPr>
                <w:rFonts w:ascii="Arial" w:hAnsi="Arial" w:cs="Arial"/>
                <w:sz w:val="22"/>
                <w:szCs w:val="22"/>
                <w:lang w:val="it-CH"/>
              </w:rPr>
              <w:t xml:space="preserve">in Svizzera o una persona a questi vicina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che rivesta funzioni dirigenziali presso organismi</w:t>
            </w:r>
            <w:r w:rsidR="00C060D9">
              <w:rPr>
                <w:rFonts w:ascii="Arial" w:hAnsi="Arial" w:cs="Arial"/>
                <w:sz w:val="22"/>
                <w:szCs w:val="22"/>
                <w:lang w:val="it-CH"/>
              </w:rPr>
              <w:t xml:space="preserve">, </w:t>
            </w:r>
            <w:r w:rsidR="00C060D9" w:rsidRPr="00C060D9">
              <w:rPr>
                <w:rFonts w:ascii="Arial" w:hAnsi="Arial" w:cs="Arial"/>
                <w:sz w:val="22"/>
                <w:szCs w:val="22"/>
                <w:lang w:val="it-CH"/>
              </w:rPr>
              <w:t>unitamente a un ulteriore criterio di rischio.</w:t>
            </w:r>
          </w:p>
        </w:tc>
        <w:tc>
          <w:tcPr>
            <w:tcW w:w="1620" w:type="dxa"/>
            <w:vAlign w:val="bottom"/>
          </w:tcPr>
          <w:p w14:paraId="0BCE945E" w14:textId="77777777" w:rsidR="006C6B8B" w:rsidRPr="00710F2C" w:rsidRDefault="006C6B8B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E96EFD" w14:paraId="2FD58359" w14:textId="77777777" w:rsidTr="008E55A6">
        <w:tc>
          <w:tcPr>
            <w:tcW w:w="7920" w:type="dxa"/>
          </w:tcPr>
          <w:p w14:paraId="210B21CC" w14:textId="5D793A07" w:rsidR="00E96EFD" w:rsidRPr="00710F2C" w:rsidRDefault="00E96EFD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La/Il CP/ADE/DC o il procuratore è una PPE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E91D11">
              <w:rPr>
                <w:rFonts w:ascii="Arial" w:hAnsi="Arial" w:cs="Arial"/>
                <w:sz w:val="22"/>
                <w:szCs w:val="22"/>
                <w:lang w:val="it-CH"/>
              </w:rPr>
              <w:t xml:space="preserve">in Svizzera o una persona a questi vicina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che rivesta dirigenziali presso associazioni sportive internazionali</w:t>
            </w:r>
            <w:r w:rsidR="00E91D11">
              <w:rPr>
                <w:rFonts w:ascii="Arial" w:hAnsi="Arial" w:cs="Arial"/>
                <w:sz w:val="22"/>
                <w:szCs w:val="22"/>
                <w:lang w:val="it-CH"/>
              </w:rPr>
              <w:t xml:space="preserve">, </w:t>
            </w:r>
            <w:r w:rsidR="00E91D11" w:rsidRPr="00C060D9">
              <w:rPr>
                <w:rFonts w:ascii="Arial" w:hAnsi="Arial" w:cs="Arial"/>
                <w:sz w:val="22"/>
                <w:szCs w:val="22"/>
                <w:lang w:val="it-CH"/>
              </w:rPr>
              <w:t>unitamente a un ulteriore criterio di rischio.</w:t>
            </w:r>
          </w:p>
        </w:tc>
        <w:tc>
          <w:tcPr>
            <w:tcW w:w="1620" w:type="dxa"/>
            <w:vAlign w:val="bottom"/>
          </w:tcPr>
          <w:p w14:paraId="431C4D7D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E96EFD" w14:paraId="04383868" w14:textId="77777777" w:rsidTr="008E55A6">
        <w:tc>
          <w:tcPr>
            <w:tcW w:w="7920" w:type="dxa"/>
          </w:tcPr>
          <w:p w14:paraId="2D1CC1B4" w14:textId="70AB9AFA" w:rsidR="00E96EFD" w:rsidRPr="00710F2C" w:rsidRDefault="00E96EFD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La/Il CP/ADE/DC o il procuratore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risiede in un paese considerato </w:t>
            </w:r>
            <w:r w:rsidR="00867ED3">
              <w:rPr>
                <w:rFonts w:ascii="Arial" w:hAnsi="Arial" w:cs="Arial"/>
                <w:sz w:val="22"/>
                <w:szCs w:val="22"/>
                <w:lang w:val="it-CH"/>
              </w:rPr>
              <w:t xml:space="preserve">dal </w:t>
            </w:r>
            <w:r w:rsidR="00867ED3" w:rsidRPr="005F7EA6">
              <w:rPr>
                <w:rFonts w:ascii="Arial" w:hAnsi="Arial" w:cs="Arial"/>
                <w:sz w:val="22"/>
                <w:szCs w:val="22"/>
                <w:lang w:val="it-CH"/>
              </w:rPr>
              <w:br/>
            </w:r>
            <w:r w:rsidR="00DA261D" w:rsidRPr="00E6413E">
              <w:rPr>
                <w:rFonts w:ascii="Arial" w:hAnsi="Arial" w:cs="Arial"/>
                <w:sz w:val="22"/>
                <w:szCs w:val="22"/>
                <w:lang w:val="fr-CH"/>
              </w:rPr>
              <w:t xml:space="preserve">Financial Action </w:t>
            </w:r>
            <w:proofErr w:type="spellStart"/>
            <w:r w:rsidR="00DA261D" w:rsidRPr="00E6413E">
              <w:rPr>
                <w:rFonts w:ascii="Arial" w:hAnsi="Arial" w:cs="Arial"/>
                <w:sz w:val="22"/>
                <w:szCs w:val="22"/>
                <w:lang w:val="fr-CH"/>
              </w:rPr>
              <w:t>Task</w:t>
            </w:r>
            <w:proofErr w:type="spellEnd"/>
            <w:r w:rsidR="00DA261D" w:rsidRPr="00E6413E">
              <w:rPr>
                <w:rFonts w:ascii="Arial" w:hAnsi="Arial" w:cs="Arial"/>
                <w:sz w:val="22"/>
                <w:szCs w:val="22"/>
                <w:lang w:val="fr-CH"/>
              </w:rPr>
              <w:t xml:space="preserve">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ad alto rischio</w:t>
            </w:r>
            <w:bookmarkStart w:id="1" w:name="_Ref165633080"/>
            <w:r w:rsidR="00867ED3"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4"/>
            </w:r>
            <w:bookmarkEnd w:id="1"/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o non cooperativo</w:t>
            </w:r>
            <w:bookmarkStart w:id="2" w:name="_Ref165633086"/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bookmarkEnd w:id="2"/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e per cui il </w:t>
            </w:r>
            <w:r w:rsidR="00DA261D" w:rsidRPr="00E6413E">
              <w:rPr>
                <w:rFonts w:ascii="Arial" w:hAnsi="Arial" w:cs="Arial"/>
                <w:sz w:val="22"/>
                <w:szCs w:val="22"/>
                <w:lang w:val="fr-CH"/>
              </w:rPr>
              <w:t xml:space="preserve">Financial Action </w:t>
            </w:r>
            <w:proofErr w:type="spellStart"/>
            <w:r w:rsidR="00DA261D" w:rsidRPr="00E6413E">
              <w:rPr>
                <w:rFonts w:ascii="Arial" w:hAnsi="Arial" w:cs="Arial"/>
                <w:sz w:val="22"/>
                <w:szCs w:val="22"/>
                <w:lang w:val="fr-CH"/>
              </w:rPr>
              <w:t>Task</w:t>
            </w:r>
            <w:proofErr w:type="spellEnd"/>
            <w:r w:rsidR="00DA261D" w:rsidRPr="00E6413E">
              <w:rPr>
                <w:rFonts w:ascii="Arial" w:hAnsi="Arial" w:cs="Arial"/>
                <w:sz w:val="22"/>
                <w:szCs w:val="22"/>
                <w:lang w:val="fr-CH"/>
              </w:rPr>
              <w:t xml:space="preserve">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invita </w:t>
            </w:r>
            <w:r w:rsidR="00867ED3">
              <w:rPr>
                <w:rFonts w:ascii="Arial" w:hAnsi="Arial" w:cs="Arial"/>
                <w:sz w:val="22"/>
                <w:szCs w:val="22"/>
                <w:lang w:val="it-CH"/>
              </w:rPr>
              <w:t xml:space="preserve">inoltre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a un’elevata diligenza</w:t>
            </w:r>
            <w:r w:rsidR="00867ED3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433FDE19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D743B4" w14:paraId="2A0394B8" w14:textId="77777777" w:rsidTr="008E55A6">
        <w:tc>
          <w:tcPr>
            <w:tcW w:w="7920" w:type="dxa"/>
          </w:tcPr>
          <w:p w14:paraId="7BD8A0A7" w14:textId="77777777" w:rsidR="00E96EFD" w:rsidRPr="006931B3" w:rsidRDefault="00E96EFD" w:rsidP="006931B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it-CH"/>
              </w:rPr>
            </w:pPr>
            <w:r w:rsidRPr="006931B3">
              <w:rPr>
                <w:rFonts w:ascii="Arial" w:hAnsi="Arial" w:cs="Arial"/>
                <w:b/>
                <w:sz w:val="22"/>
                <w:szCs w:val="22"/>
                <w:lang w:val="it-CH"/>
              </w:rPr>
              <w:t>Ulteriori criteri di aumento del rischio</w:t>
            </w:r>
          </w:p>
        </w:tc>
        <w:tc>
          <w:tcPr>
            <w:tcW w:w="1620" w:type="dxa"/>
            <w:vAlign w:val="bottom"/>
          </w:tcPr>
          <w:p w14:paraId="409833AF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  <w:tr w:rsidR="00867ED3" w:rsidRPr="00E96EFD" w14:paraId="6B7C6238" w14:textId="77777777" w:rsidTr="008E55A6">
        <w:tc>
          <w:tcPr>
            <w:tcW w:w="7920" w:type="dxa"/>
          </w:tcPr>
          <w:p w14:paraId="661A9AEF" w14:textId="50F604D4" w:rsidR="00867ED3" w:rsidRPr="007242B2" w:rsidRDefault="00867ED3" w:rsidP="007242B2">
            <w:pPr>
              <w:pStyle w:val="Kopfzeile"/>
              <w:numPr>
                <w:ilvl w:val="0"/>
                <w:numId w:val="6"/>
              </w:numPr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Sede o domicilio </w:t>
            </w:r>
            <w:r w:rsidR="00185B43">
              <w:rPr>
                <w:rFonts w:ascii="Arial" w:hAnsi="Arial" w:cs="Arial"/>
                <w:sz w:val="22"/>
                <w:szCs w:val="22"/>
                <w:lang w:val="it-CH"/>
              </w:rPr>
              <w:t xml:space="preserve">della/del CP/ADE/DC in </w:t>
            </w:r>
            <w:r w:rsidR="00B645C5">
              <w:rPr>
                <w:rFonts w:ascii="Arial" w:hAnsi="Arial" w:cs="Arial"/>
                <w:sz w:val="22"/>
                <w:szCs w:val="22"/>
                <w:lang w:val="it-CH"/>
              </w:rPr>
              <w:t xml:space="preserve">(i) </w:t>
            </w:r>
            <w:r w:rsidR="00185B43">
              <w:rPr>
                <w:rFonts w:ascii="Arial" w:hAnsi="Arial" w:cs="Arial"/>
                <w:sz w:val="22"/>
                <w:szCs w:val="22"/>
                <w:lang w:val="it-CH"/>
              </w:rPr>
              <w:t xml:space="preserve">uno dei paesi considerati dal </w:t>
            </w:r>
            <w:r w:rsidR="00DA261D" w:rsidRPr="003D6D51">
              <w:rPr>
                <w:rFonts w:ascii="Arial" w:hAnsi="Arial" w:cs="Arial"/>
                <w:sz w:val="22"/>
                <w:szCs w:val="22"/>
                <w:lang w:val="en-US"/>
              </w:rPr>
              <w:t>Financial Action Task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185B43">
              <w:rPr>
                <w:rFonts w:ascii="Arial" w:hAnsi="Arial" w:cs="Arial"/>
                <w:sz w:val="22"/>
                <w:szCs w:val="22"/>
                <w:lang w:val="it-CH"/>
              </w:rPr>
              <w:t>ad alto rischio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185B43">
              <w:rPr>
                <w:rFonts w:ascii="Arial" w:hAnsi="Arial" w:cs="Arial"/>
                <w:sz w:val="22"/>
                <w:szCs w:val="22"/>
                <w:lang w:val="it-CH"/>
              </w:rPr>
              <w:t xml:space="preserve"> o non cooperativo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A73D91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A73D91" w:rsidRPr="00A73D91">
              <w:rPr>
                <w:rFonts w:ascii="Arial" w:hAnsi="Arial" w:cs="Arial"/>
                <w:sz w:val="22"/>
                <w:szCs w:val="22"/>
                <w:lang w:val="it-CH"/>
              </w:rPr>
              <w:t>o (ii) in un paese designato dagli indici antiriciclaggio di Basilea con un punteggio pari o superiore a 5</w:t>
            </w:r>
            <w:r w:rsidR="005E74FB">
              <w:rPr>
                <w:rFonts w:ascii="Arial" w:hAnsi="Arial" w:cs="Arial"/>
                <w:sz w:val="22"/>
                <w:szCs w:val="22"/>
                <w:lang w:val="it-CH"/>
              </w:rPr>
              <w:t>.0</w:t>
            </w:r>
            <w:r w:rsidR="00A73D91" w:rsidRPr="00A73D91">
              <w:rPr>
                <w:rFonts w:ascii="Arial" w:hAnsi="Arial" w:cs="Arial"/>
                <w:sz w:val="22"/>
                <w:szCs w:val="22"/>
                <w:lang w:val="it-CH"/>
              </w:rPr>
              <w:t>0</w:t>
            </w:r>
            <w:bookmarkStart w:id="3" w:name="_Ref184394043"/>
            <w:r w:rsidR="00A73D91" w:rsidRPr="00A73D91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ootnoteReference w:id="5"/>
            </w:r>
            <w:bookmarkEnd w:id="3"/>
            <w:r w:rsidR="00A73D91" w:rsidRPr="00A73D91">
              <w:rPr>
                <w:rFonts w:ascii="Arial" w:hAnsi="Arial" w:cs="Arial"/>
                <w:sz w:val="22"/>
                <w:szCs w:val="22"/>
                <w:lang w:val="it-CH"/>
              </w:rPr>
              <w:t>, o (iii) in un paese esplicitamente designato come ad alto rischio dall'OAD</w:t>
            </w:r>
            <w:bookmarkStart w:id="4" w:name="_Ref184394056"/>
            <w:r w:rsidR="00A73D91" w:rsidRPr="00A73D91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ootnoteReference w:id="6"/>
            </w:r>
            <w:bookmarkEnd w:id="4"/>
            <w:r w:rsidR="00C8528F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  <w:r w:rsidR="00E6413E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E6413E" w:rsidRPr="00E6413E">
              <w:rPr>
                <w:rFonts w:ascii="Arial" w:hAnsi="Arial" w:cs="Arial"/>
                <w:sz w:val="22"/>
                <w:szCs w:val="22"/>
                <w:lang w:val="it-CH"/>
              </w:rPr>
              <w:t>(L'IF ha fatto uso della possibilità di prevedere delle eccezioni per i paesi delle liste (i a iii) riguardo al paese .........................)</w:t>
            </w:r>
          </w:p>
        </w:tc>
        <w:tc>
          <w:tcPr>
            <w:tcW w:w="1620" w:type="dxa"/>
            <w:vAlign w:val="bottom"/>
          </w:tcPr>
          <w:p w14:paraId="25B6A8F4" w14:textId="67D1DA0A" w:rsidR="00867ED3" w:rsidRPr="00710F2C" w:rsidRDefault="00867ED3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E96EFD" w14:paraId="3B984043" w14:textId="77777777" w:rsidTr="008E55A6">
        <w:tc>
          <w:tcPr>
            <w:tcW w:w="7920" w:type="dxa"/>
          </w:tcPr>
          <w:p w14:paraId="666D3002" w14:textId="3399C496" w:rsidR="00E96EFD" w:rsidRPr="00710F2C" w:rsidRDefault="00B12F9B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Sede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o domicilio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della/del CP/ADE/DC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in un paese a rischio secondo la cifra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...&gt;"/>
                  </w:textInput>
                </w:ffData>
              </w:fldChar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instrText xml:space="preserve"> FORMTEXT </w:instrTex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separate"/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>&lt;...&gt;</w:t>
            </w:r>
            <w:r w:rsidR="00E96EFD" w:rsidRPr="00710F2C">
              <w:rPr>
                <w:lang w:val="it-CH"/>
              </w:rPr>
              <w:fldChar w:fldCharType="end"/>
            </w:r>
            <w:bookmarkStart w:id="5" w:name="_Ref165633609"/>
            <w:r w:rsidRPr="00F87102"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7"/>
            </w:r>
            <w:bookmarkEnd w:id="5"/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delle direttive interne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05D79C6A" w14:textId="77777777" w:rsidR="00E96EFD" w:rsidRPr="00710F2C" w:rsidRDefault="005F5720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1F5C" w:rsidRPr="00E96EFD" w14:paraId="5A8C30DB" w14:textId="77777777" w:rsidTr="008E55A6">
        <w:tc>
          <w:tcPr>
            <w:tcW w:w="7920" w:type="dxa"/>
          </w:tcPr>
          <w:p w14:paraId="5AE61531" w14:textId="258AD4DF" w:rsidR="00E91F5C" w:rsidRPr="00710F2C" w:rsidRDefault="00E91F5C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E91F5C">
              <w:rPr>
                <w:rFonts w:ascii="Arial" w:hAnsi="Arial" w:cs="Arial"/>
                <w:sz w:val="22"/>
                <w:szCs w:val="22"/>
                <w:lang w:val="it-CH"/>
              </w:rPr>
              <w:lastRenderedPageBreak/>
              <w:t xml:space="preserve">Nazionalità </w:t>
            </w:r>
            <w:r w:rsidR="00B12F9B">
              <w:rPr>
                <w:rFonts w:ascii="Arial" w:hAnsi="Arial" w:cs="Arial"/>
                <w:sz w:val="22"/>
                <w:szCs w:val="22"/>
                <w:lang w:val="it-CH"/>
              </w:rPr>
              <w:t xml:space="preserve">della/del CP/ADE/DC </w:t>
            </w:r>
            <w:r w:rsidRPr="00E91F5C">
              <w:rPr>
                <w:rFonts w:ascii="Arial" w:hAnsi="Arial" w:cs="Arial"/>
                <w:sz w:val="22"/>
                <w:szCs w:val="22"/>
                <w:lang w:val="it-CH"/>
              </w:rPr>
              <w:t xml:space="preserve">o del </w:t>
            </w:r>
            <w:r w:rsidR="00A007F8">
              <w:rPr>
                <w:rFonts w:ascii="Arial" w:hAnsi="Arial" w:cs="Arial"/>
                <w:sz w:val="22"/>
                <w:szCs w:val="22"/>
                <w:lang w:val="it-CH"/>
              </w:rPr>
              <w:t>procuratore</w:t>
            </w:r>
            <w:r w:rsidRPr="00E91F5C">
              <w:rPr>
                <w:rFonts w:ascii="Arial" w:hAnsi="Arial" w:cs="Arial"/>
                <w:sz w:val="22"/>
                <w:szCs w:val="22"/>
                <w:lang w:val="it-CH"/>
              </w:rPr>
              <w:t xml:space="preserve"> di </w:t>
            </w:r>
            <w:r w:rsidR="00B645C5">
              <w:rPr>
                <w:rFonts w:ascii="Arial" w:hAnsi="Arial" w:cs="Arial"/>
                <w:sz w:val="22"/>
                <w:szCs w:val="22"/>
                <w:lang w:val="it-CH"/>
              </w:rPr>
              <w:t xml:space="preserve">(i) </w:t>
            </w:r>
            <w:r w:rsidRPr="00E91F5C">
              <w:rPr>
                <w:rFonts w:ascii="Arial" w:hAnsi="Arial" w:cs="Arial"/>
                <w:sz w:val="22"/>
                <w:szCs w:val="22"/>
                <w:lang w:val="it-CH"/>
              </w:rPr>
              <w:t xml:space="preserve">un </w:t>
            </w:r>
            <w:r w:rsidR="00B12F9B">
              <w:rPr>
                <w:rFonts w:ascii="Arial" w:hAnsi="Arial" w:cs="Arial"/>
                <w:sz w:val="22"/>
                <w:szCs w:val="22"/>
                <w:lang w:val="it-CH"/>
              </w:rPr>
              <w:t>p</w:t>
            </w:r>
            <w:r w:rsidRPr="00E91F5C">
              <w:rPr>
                <w:rFonts w:ascii="Arial" w:hAnsi="Arial" w:cs="Arial"/>
                <w:sz w:val="22"/>
                <w:szCs w:val="22"/>
                <w:lang w:val="it-CH"/>
              </w:rPr>
              <w:t xml:space="preserve">aese considerato dal </w:t>
            </w:r>
            <w:r w:rsidR="00DA261D" w:rsidRPr="003D6D51">
              <w:rPr>
                <w:rFonts w:ascii="Arial" w:hAnsi="Arial" w:cs="Arial"/>
                <w:sz w:val="22"/>
                <w:szCs w:val="22"/>
                <w:lang w:val="en-US"/>
              </w:rPr>
              <w:t>Financial Action Task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Pr="00E91F5C">
              <w:rPr>
                <w:rFonts w:ascii="Arial" w:hAnsi="Arial" w:cs="Arial"/>
                <w:sz w:val="22"/>
                <w:szCs w:val="22"/>
                <w:lang w:val="it-CH"/>
              </w:rPr>
              <w:t>ad alto rischio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Pr="00E91F5C">
              <w:rPr>
                <w:rFonts w:ascii="Arial" w:hAnsi="Arial" w:cs="Arial"/>
                <w:sz w:val="22"/>
                <w:szCs w:val="22"/>
                <w:lang w:val="it-CH"/>
              </w:rPr>
              <w:t xml:space="preserve"> o non cooperativo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 xml:space="preserve"> o (ii) in un paese designato dagli indici antiriciclaggio di Basilea con un punteggio pari o superiore a 5</w:t>
            </w:r>
            <w:r w:rsidR="005E74FB">
              <w:rPr>
                <w:rFonts w:ascii="Arial" w:hAnsi="Arial" w:cs="Arial"/>
                <w:sz w:val="22"/>
                <w:szCs w:val="22"/>
                <w:lang w:val="it-CH"/>
              </w:rPr>
              <w:t>.0</w:t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0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_Ref184394043 \h  \* MERGEFORMAT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BD7EB1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4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, o (iii) in un paese esplicitamente designato come ad alto rischio dall'OAD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_Ref184394056 \h  \* MERGEFORMAT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BD7EB1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5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  <w:r w:rsidR="00E6413E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E6413E" w:rsidRPr="00E6413E">
              <w:rPr>
                <w:rFonts w:ascii="Arial" w:hAnsi="Arial" w:cs="Arial"/>
                <w:sz w:val="22"/>
                <w:szCs w:val="22"/>
                <w:lang w:val="it-CH"/>
              </w:rPr>
              <w:t>(L'IF ha fatto uso della possibilità di prevedere delle eccezioni per i paesi delle liste (i a iii) riguardo al paese .........................)</w:t>
            </w:r>
          </w:p>
        </w:tc>
        <w:tc>
          <w:tcPr>
            <w:tcW w:w="1620" w:type="dxa"/>
            <w:vAlign w:val="bottom"/>
          </w:tcPr>
          <w:p w14:paraId="47C7E43F" w14:textId="77777777" w:rsidR="00E91F5C" w:rsidRPr="00710F2C" w:rsidRDefault="005F5720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3C5CF64E" w14:textId="77777777" w:rsidTr="008E55A6">
        <w:tc>
          <w:tcPr>
            <w:tcW w:w="7920" w:type="dxa"/>
          </w:tcPr>
          <w:p w14:paraId="4F3B37F2" w14:textId="5AC9640B" w:rsidR="00E96EFD" w:rsidRPr="00710F2C" w:rsidRDefault="00E96EFD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Nazionalità </w:t>
            </w:r>
            <w:r w:rsidR="00A007F8">
              <w:rPr>
                <w:rFonts w:ascii="Arial" w:hAnsi="Arial" w:cs="Arial"/>
                <w:sz w:val="22"/>
                <w:szCs w:val="22"/>
                <w:lang w:val="it-CH"/>
              </w:rPr>
              <w:t xml:space="preserve">della/del CP/ADE/DC 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o </w:t>
            </w:r>
            <w:r w:rsidR="00A007F8">
              <w:rPr>
                <w:rFonts w:ascii="Arial" w:hAnsi="Arial" w:cs="Arial"/>
                <w:sz w:val="22"/>
                <w:szCs w:val="22"/>
                <w:lang w:val="it-CH"/>
              </w:rPr>
              <w:t>de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l procuratore</w:t>
            </w:r>
            <w:r w:rsidR="00A007F8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d</w:t>
            </w:r>
            <w:r w:rsidR="00A007F8">
              <w:rPr>
                <w:rFonts w:ascii="Arial" w:hAnsi="Arial" w:cs="Arial"/>
                <w:sz w:val="22"/>
                <w:szCs w:val="22"/>
                <w:lang w:val="it-CH"/>
              </w:rPr>
              <w:t>i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un paese a rischio secondo la cifra 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...&gt;"/>
                  </w:textInput>
                </w:ffData>
              </w:fldChar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instrText xml:space="preserve"> FORMTEXT </w:instrTex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separate"/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&lt;...&gt;</w:t>
            </w:r>
            <w:r w:rsidRPr="00710F2C">
              <w:rPr>
                <w:lang w:val="it-CH"/>
              </w:rPr>
              <w:fldChar w:fldCharType="end"/>
            </w:r>
            <w:r w:rsidR="00A007F8"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A007F8"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_Ref165633609 \h  \* MERGEFORMAT </w:instrText>
            </w:r>
            <w:r w:rsidR="00A007F8"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A007F8"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BD7EB1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6</w:t>
            </w:r>
            <w:r w:rsidR="00A007F8"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delle direttive interne</w:t>
            </w:r>
            <w:r w:rsidR="00A007F8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2DDE1874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DD6D91" w:rsidRPr="00710F2C" w14:paraId="64B8CDC9" w14:textId="77777777" w:rsidTr="008E55A6">
        <w:tc>
          <w:tcPr>
            <w:tcW w:w="7920" w:type="dxa"/>
          </w:tcPr>
          <w:p w14:paraId="5561D1D8" w14:textId="6CA2B80C" w:rsidR="00E6413E" w:rsidRPr="00E6413E" w:rsidRDefault="006360A0" w:rsidP="00E6413E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N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atura e ubicazione dell'attività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commerciale della/del CP/ADE/DC 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o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del procuratore</w:t>
            </w:r>
            <w:r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>in</w:t>
            </w:r>
            <w:r w:rsidR="00B645C5">
              <w:rPr>
                <w:rFonts w:ascii="Arial" w:hAnsi="Arial" w:cs="Arial"/>
                <w:sz w:val="22"/>
                <w:szCs w:val="22"/>
                <w:lang w:val="it-CH"/>
              </w:rPr>
              <w:t xml:space="preserve"> (i)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 un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p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aese considerato dal </w:t>
            </w:r>
            <w:r w:rsidR="00DA261D" w:rsidRPr="003D6D51">
              <w:rPr>
                <w:rFonts w:ascii="Arial" w:hAnsi="Arial" w:cs="Arial"/>
                <w:sz w:val="22"/>
                <w:szCs w:val="22"/>
                <w:lang w:val="en-US"/>
              </w:rPr>
              <w:t>Financial Action Task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>ad alto rischio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 o non cooperativo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o (ii) in un paese designato dagli indici antiriciclaggio di Basilea con un punteggio pari o superiore a 5</w:t>
            </w:r>
            <w:r w:rsidR="005E74FB">
              <w:rPr>
                <w:rFonts w:ascii="Arial" w:hAnsi="Arial" w:cs="Arial"/>
                <w:sz w:val="22"/>
                <w:szCs w:val="22"/>
                <w:lang w:val="it-CH"/>
              </w:rPr>
              <w:t>.0</w:t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0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_Ref184394043 \h  \* MERGEFORMAT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FF4317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4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, o (iii) in un paese esplicitamente designato come ad alto rischio dall'OAD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_Ref184394056 \h  \* MERGEFORMAT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FF4317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5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E6413E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 xml:space="preserve">  </w:t>
            </w:r>
            <w:r w:rsidR="00E6413E" w:rsidRPr="00E6413E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(L'IF ha fatto uso della possibilità di prevedere delle eccezioni per i paesi delle liste (i a iii) riguardo al paese .........................)</w:t>
            </w:r>
          </w:p>
        </w:tc>
        <w:tc>
          <w:tcPr>
            <w:tcW w:w="1620" w:type="dxa"/>
            <w:vAlign w:val="bottom"/>
          </w:tcPr>
          <w:p w14:paraId="24BC3E90" w14:textId="77777777" w:rsidR="00DD6D91" w:rsidRPr="00710F2C" w:rsidRDefault="005F5720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440D108C" w14:textId="77777777" w:rsidTr="008E55A6">
        <w:tc>
          <w:tcPr>
            <w:tcW w:w="7920" w:type="dxa"/>
          </w:tcPr>
          <w:p w14:paraId="20BB900F" w14:textId="2685DDE0" w:rsidR="00E96EFD" w:rsidRPr="00710F2C" w:rsidRDefault="00E92458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Natura e ubicazione dell</w:t>
            </w:r>
            <w:r w:rsidRPr="00DD6D91">
              <w:rPr>
                <w:rFonts w:ascii="Arial" w:hAnsi="Arial" w:cs="Arial"/>
                <w:sz w:val="22"/>
                <w:szCs w:val="22"/>
                <w:lang w:val="it-CH"/>
              </w:rPr>
              <w:t>'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attività commerciale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della/del CP/ADE/DC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o del procuratore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in un paese a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rischio secondo la cifra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...&gt;"/>
                  </w:textInput>
                </w:ffData>
              </w:fldChar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instrText xml:space="preserve"> FORMTEXT </w:instrTex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separate"/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>&lt;...&gt;</w:t>
            </w:r>
            <w:r w:rsidR="00E96EFD" w:rsidRPr="00710F2C">
              <w:rPr>
                <w:lang w:val="it-CH"/>
              </w:rPr>
              <w:fldChar w:fldCharType="end"/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_Ref165633609 \h  \* MERGEFORMAT </w:instrText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FF4317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6</w:t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>
              <w:rPr>
                <w:lang w:val="it-CH"/>
              </w:rPr>
              <w:t xml:space="preserve"> </w:t>
            </w:r>
            <w:r w:rsidRPr="005F7EA6">
              <w:rPr>
                <w:rFonts w:ascii="Arial" w:hAnsi="Arial" w:cs="Arial"/>
                <w:sz w:val="22"/>
                <w:szCs w:val="22"/>
                <w:lang w:val="it-CH"/>
              </w:rPr>
              <w:t>delle</w:t>
            </w:r>
            <w:r w:rsidRPr="007B3095">
              <w:rPr>
                <w:lang w:val="it-CH"/>
              </w:rPr>
              <w:t xml:space="preserve">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>direttive interne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56924279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0B0540FA" w14:textId="77777777" w:rsidTr="008E55A6">
        <w:tc>
          <w:tcPr>
            <w:tcW w:w="7920" w:type="dxa"/>
          </w:tcPr>
          <w:p w14:paraId="4440969D" w14:textId="34C7E57E" w:rsidR="00E96EFD" w:rsidRPr="00710F2C" w:rsidRDefault="00E92458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Paese </w:t>
            </w:r>
            <w:r w:rsidR="00A03CC6">
              <w:rPr>
                <w:rFonts w:ascii="Arial" w:hAnsi="Arial" w:cs="Arial"/>
                <w:sz w:val="22"/>
                <w:szCs w:val="22"/>
                <w:lang w:val="it-CH"/>
              </w:rPr>
              <w:t>di provenienza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o di destinazione di pagamenti frequenti da o verso </w:t>
            </w:r>
            <w:r w:rsidR="00B645C5">
              <w:rPr>
                <w:rFonts w:ascii="Arial" w:hAnsi="Arial" w:cs="Arial"/>
                <w:sz w:val="22"/>
                <w:szCs w:val="22"/>
                <w:lang w:val="it-CH"/>
              </w:rPr>
              <w:t xml:space="preserve">(i)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un paese considerato dal </w:t>
            </w:r>
            <w:r w:rsidR="00DA261D" w:rsidRPr="003D6D51">
              <w:rPr>
                <w:rFonts w:ascii="Arial" w:hAnsi="Arial" w:cs="Arial"/>
                <w:sz w:val="22"/>
                <w:szCs w:val="22"/>
                <w:lang w:val="en-US"/>
              </w:rPr>
              <w:t>Financial Action Task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Pr="00DD6D91">
              <w:rPr>
                <w:rFonts w:ascii="Arial" w:hAnsi="Arial" w:cs="Arial"/>
                <w:sz w:val="22"/>
                <w:szCs w:val="22"/>
                <w:lang w:val="it-CH"/>
              </w:rPr>
              <w:t>ad alto rischio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 o non cooperativo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o (ii) in un paese designato dagli indici antiriciclaggio di Basilea con un punteggio pari o superiore a 5</w:t>
            </w:r>
            <w:r w:rsidR="005E74FB">
              <w:rPr>
                <w:rFonts w:ascii="Arial" w:hAnsi="Arial" w:cs="Arial"/>
                <w:sz w:val="22"/>
                <w:szCs w:val="22"/>
                <w:lang w:val="it-CH"/>
              </w:rPr>
              <w:t>.0</w:t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0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_Ref184394043 \h  \* MERGEFORMAT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FF4317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4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, o (iii) in un paese esplicitamente designato come ad alto rischio dall'OAD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_Ref184394056 \h  \* MERGEFORMAT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FF4317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5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  <w:r w:rsidR="00E6413E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E6413E" w:rsidRPr="00E6413E">
              <w:rPr>
                <w:rFonts w:ascii="Arial" w:hAnsi="Arial" w:cs="Arial"/>
                <w:sz w:val="22"/>
                <w:szCs w:val="22"/>
                <w:lang w:val="it-CH"/>
              </w:rPr>
              <w:t>(L'IF ha fatto uso della possibilità di prevedere delle eccezioni per i paesi delle liste (i a iii) riguardo al paese .........................)</w:t>
            </w:r>
          </w:p>
        </w:tc>
        <w:tc>
          <w:tcPr>
            <w:tcW w:w="1620" w:type="dxa"/>
            <w:vAlign w:val="bottom"/>
          </w:tcPr>
          <w:p w14:paraId="7CDED102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2DFF2A33" w14:textId="77777777" w:rsidTr="008E55A6">
        <w:tc>
          <w:tcPr>
            <w:tcW w:w="7920" w:type="dxa"/>
          </w:tcPr>
          <w:p w14:paraId="639A650D" w14:textId="67867E94" w:rsidR="00E96EFD" w:rsidRPr="00710F2C" w:rsidRDefault="00DE6B78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Paese d</w:t>
            </w:r>
            <w:r w:rsidR="00A03CC6">
              <w:rPr>
                <w:rFonts w:ascii="Arial" w:hAnsi="Arial" w:cs="Arial"/>
                <w:sz w:val="22"/>
                <w:szCs w:val="22"/>
                <w:lang w:val="it-CH"/>
              </w:rPr>
              <w:t>i provenienza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o di destinazione di pagamenti frequenti da o verso un paese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a rischio secondo 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la cifra 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...&gt;"/>
                  </w:textInput>
                </w:ffData>
              </w:fldChar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instrText xml:space="preserve"> FORMTEXT </w:instrTex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separate"/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&lt;...&gt;</w:t>
            </w:r>
            <w:r w:rsidRPr="00710F2C">
              <w:rPr>
                <w:lang w:val="it-CH"/>
              </w:rPr>
              <w:fldChar w:fldCharType="end"/>
            </w:r>
            <w:r w:rsidRPr="009D578D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Pr="009D578D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_Ref165633609 \h  \* MERGEFORMAT </w:instrText>
            </w:r>
            <w:r w:rsidRPr="009D578D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Pr="009D578D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FF4317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6</w:t>
            </w:r>
            <w:r w:rsidRPr="009D578D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Pr="007B3095">
              <w:rPr>
                <w:lang w:val="it-CH"/>
              </w:rPr>
              <w:t xml:space="preserve">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>delle direttive interne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35238056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754AD7" w:rsidRPr="00710F2C" w14:paraId="3E2FB988" w14:textId="77777777" w:rsidTr="008E55A6">
        <w:tc>
          <w:tcPr>
            <w:tcW w:w="7920" w:type="dxa"/>
          </w:tcPr>
          <w:p w14:paraId="1651F75D" w14:textId="4CEA061F" w:rsidR="00754AD7" w:rsidRDefault="00754AD7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L</w:t>
            </w:r>
            <w:r w:rsidRPr="00DD6D91">
              <w:rPr>
                <w:rFonts w:ascii="Arial" w:hAnsi="Arial" w:cs="Arial"/>
                <w:sz w:val="22"/>
                <w:szCs w:val="22"/>
                <w:lang w:val="it-CH"/>
              </w:rPr>
              <w:t>'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attività commerciale della/del CP/ADE/DC non è nota.</w:t>
            </w:r>
          </w:p>
        </w:tc>
        <w:tc>
          <w:tcPr>
            <w:tcW w:w="1620" w:type="dxa"/>
            <w:vAlign w:val="bottom"/>
          </w:tcPr>
          <w:p w14:paraId="618B75B6" w14:textId="743C2585" w:rsidR="00754AD7" w:rsidRPr="00710F2C" w:rsidRDefault="00754AD7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3911E1EA" w14:textId="77777777" w:rsidTr="007B3095">
        <w:tc>
          <w:tcPr>
            <w:tcW w:w="7920" w:type="dxa"/>
            <w:shd w:val="clear" w:color="auto" w:fill="auto"/>
          </w:tcPr>
          <w:p w14:paraId="3102C0E4" w14:textId="06D7456D" w:rsidR="00E96EFD" w:rsidRPr="00710F2C" w:rsidRDefault="00E96EFD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Manca un contatto personale con la</w:t>
            </w:r>
            <w:r w:rsidR="003002E2">
              <w:rPr>
                <w:rFonts w:ascii="Arial" w:hAnsi="Arial" w:cs="Arial"/>
                <w:sz w:val="22"/>
                <w:szCs w:val="22"/>
                <w:lang w:val="it-CH"/>
              </w:rPr>
              <w:t>/il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CP/ADE</w:t>
            </w:r>
            <w:r w:rsidR="003002E2">
              <w:rPr>
                <w:rFonts w:ascii="Arial" w:hAnsi="Arial" w:cs="Arial"/>
                <w:sz w:val="22"/>
                <w:szCs w:val="22"/>
                <w:lang w:val="it-CH"/>
              </w:rPr>
              <w:t>/DC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o con il procuratore</w:t>
            </w:r>
            <w:r w:rsidR="003002E2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51AEC6EA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DD6D91" w:rsidRPr="00DD6D91" w14:paraId="5ADCE886" w14:textId="77777777" w:rsidTr="008E55A6">
        <w:tc>
          <w:tcPr>
            <w:tcW w:w="7920" w:type="dxa"/>
          </w:tcPr>
          <w:p w14:paraId="7E149EDA" w14:textId="6AAC8C83" w:rsidR="00DD6D91" w:rsidRPr="00710F2C" w:rsidRDefault="003002E2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L</w:t>
            </w:r>
            <w:r w:rsidRPr="00DD6D91">
              <w:rPr>
                <w:rFonts w:ascii="Arial" w:hAnsi="Arial" w:cs="Arial"/>
                <w:sz w:val="22"/>
                <w:szCs w:val="22"/>
                <w:lang w:val="it-CH"/>
              </w:rPr>
              <w:t>'</w:t>
            </w:r>
            <w:r w:rsidR="00DD6D91" w:rsidRPr="005F7EA6">
              <w:rPr>
                <w:rFonts w:ascii="Arial" w:hAnsi="Arial" w:cs="Arial"/>
                <w:sz w:val="22"/>
                <w:szCs w:val="22"/>
                <w:lang w:val="it-IT"/>
              </w:rPr>
              <w:t>attività commercial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e</w:t>
            </w:r>
            <w:r w:rsidR="00DD6D91" w:rsidRPr="007B3095">
              <w:rPr>
                <w:rFonts w:ascii="Arial" w:hAnsi="Arial"/>
                <w:sz w:val="22"/>
                <w:lang w:val="it-IT"/>
              </w:rPr>
              <w:t xml:space="preserve"> o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le prestazioni</w:t>
            </w:r>
            <w:r w:rsidR="00DD6D91" w:rsidRPr="005F7EA6">
              <w:rPr>
                <w:rFonts w:ascii="Arial" w:hAnsi="Arial" w:cs="Arial"/>
                <w:sz w:val="22"/>
                <w:szCs w:val="22"/>
                <w:lang w:val="it-IT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richieste si spostano</w:t>
            </w:r>
            <w:r w:rsidRPr="007B3095">
              <w:rPr>
                <w:rFonts w:ascii="Arial" w:hAnsi="Arial"/>
                <w:sz w:val="22"/>
                <w:lang w:val="it-IT"/>
              </w:rPr>
              <w:t xml:space="preserve"> </w:t>
            </w:r>
            <w:r w:rsidR="00DD6D91" w:rsidRPr="007B3095">
              <w:rPr>
                <w:rFonts w:ascii="Arial" w:hAnsi="Arial"/>
                <w:sz w:val="22"/>
                <w:lang w:val="it-IT"/>
              </w:rPr>
              <w:t xml:space="preserve">nel 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settore</w:t>
            </w:r>
            <w:r w:rsidRPr="007B3095">
              <w:rPr>
                <w:rFonts w:ascii="Arial" w:hAnsi="Arial"/>
                <w:sz w:val="22"/>
                <w:lang w:val="it-IT"/>
              </w:rPr>
              <w:t xml:space="preserve"> </w:t>
            </w:r>
            <w:r w:rsidR="00DD6D91" w:rsidRPr="007B3095">
              <w:rPr>
                <w:rFonts w:ascii="Arial" w:hAnsi="Arial"/>
                <w:sz w:val="22"/>
                <w:lang w:val="it-IT"/>
              </w:rPr>
              <w:t>del commercio di armi, dell</w:t>
            </w:r>
            <w:r w:rsidRPr="007B3095">
              <w:rPr>
                <w:rFonts w:ascii="Arial" w:hAnsi="Arial"/>
                <w:sz w:val="22"/>
                <w:lang w:val="it-IT"/>
              </w:rPr>
              <w:t xml:space="preserve">e operazioni </w:t>
            </w:r>
            <w:r w:rsidR="00DD6D91" w:rsidRPr="007B3095">
              <w:rPr>
                <w:rFonts w:ascii="Arial" w:hAnsi="Arial"/>
                <w:sz w:val="22"/>
                <w:lang w:val="it-IT"/>
              </w:rPr>
              <w:t>di casinò, dell'estrazione/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del </w:t>
            </w:r>
            <w:r w:rsidR="00DD6D91" w:rsidRPr="007B3095">
              <w:rPr>
                <w:rFonts w:ascii="Arial" w:hAnsi="Arial"/>
                <w:sz w:val="22"/>
                <w:lang w:val="it-IT"/>
              </w:rPr>
              <w:t>commercio di pietre preziose.</w:t>
            </w:r>
          </w:p>
        </w:tc>
        <w:tc>
          <w:tcPr>
            <w:tcW w:w="1620" w:type="dxa"/>
            <w:vAlign w:val="bottom"/>
          </w:tcPr>
          <w:p w14:paraId="781F1105" w14:textId="77777777" w:rsidR="00DD6D91" w:rsidRPr="00710F2C" w:rsidRDefault="000B4BE9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752C626B" w14:textId="77777777" w:rsidTr="008E55A6">
        <w:tc>
          <w:tcPr>
            <w:tcW w:w="7920" w:type="dxa"/>
          </w:tcPr>
          <w:p w14:paraId="67D13252" w14:textId="28658438" w:rsidR="00E96EFD" w:rsidRPr="00710F2C" w:rsidRDefault="003002E2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5F7EA6">
              <w:rPr>
                <w:rFonts w:ascii="Arial" w:hAnsi="Arial" w:cs="Arial"/>
                <w:sz w:val="22"/>
                <w:szCs w:val="22"/>
                <w:lang w:val="it-IT"/>
              </w:rPr>
              <w:t>Ul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 xml:space="preserve">teriori </w:t>
            </w:r>
            <w:r w:rsidRPr="009D578D">
              <w:rPr>
                <w:rFonts w:ascii="Arial" w:hAnsi="Arial" w:cs="Arial"/>
                <w:sz w:val="22"/>
                <w:szCs w:val="22"/>
                <w:lang w:val="it-IT"/>
              </w:rPr>
              <w:t>attività commercial</w:t>
            </w:r>
            <w:r>
              <w:rPr>
                <w:rFonts w:ascii="Arial" w:hAnsi="Arial" w:cs="Arial"/>
                <w:sz w:val="22"/>
                <w:szCs w:val="22"/>
                <w:lang w:val="it-IT"/>
              </w:rPr>
              <w:t>i</w:t>
            </w:r>
            <w:r w:rsidRPr="009D578D">
              <w:rPr>
                <w:rFonts w:ascii="Arial" w:hAnsi="Arial" w:cs="Arial"/>
                <w:sz w:val="22"/>
                <w:szCs w:val="22"/>
                <w:lang w:val="it-IT"/>
              </w:rPr>
              <w:t xml:space="preserve"> o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le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prestazioni richieste </w:t>
            </w:r>
            <w:r w:rsidR="00733BA6">
              <w:rPr>
                <w:rFonts w:ascii="Arial" w:hAnsi="Arial" w:cs="Arial"/>
                <w:sz w:val="22"/>
                <w:szCs w:val="22"/>
                <w:lang w:val="it-CH"/>
              </w:rPr>
              <w:t>della/del CP/ADE/DC o del procuratore</w:t>
            </w:r>
            <w:r w:rsidR="00733BA6" w:rsidRPr="00710F2C" w:rsidDel="003002E2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sono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>conness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e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a un rischio 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accresciuto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secondo la cifra </w: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...&gt;"/>
                  </w:textInput>
                </w:ffData>
              </w:fldChar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instrText xml:space="preserve"> FORMTEXT </w:instrText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separate"/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>&lt;...&gt;</w:t>
            </w:r>
            <w:r w:rsidR="00E96EFD" w:rsidRPr="00710F2C">
              <w:rPr>
                <w:lang w:val="it-CH"/>
              </w:rPr>
              <w:fldChar w:fldCharType="end"/>
            </w:r>
            <w:r w:rsidRPr="00F87102"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8"/>
            </w:r>
            <w:r w:rsidR="00E96EFD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delle direttive interne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5F84653B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1B1C7760" w14:textId="77777777" w:rsidTr="008E55A6">
        <w:tc>
          <w:tcPr>
            <w:tcW w:w="7920" w:type="dxa"/>
          </w:tcPr>
          <w:p w14:paraId="42C8A8D8" w14:textId="2451D80D" w:rsidR="00E96EFD" w:rsidRPr="00710F2C" w:rsidRDefault="00E96EFD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Al suo avvio oppure in seguito, la relazione d'affari concerne valori patrimoniali superiori a CHF 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...&gt;"/>
                  </w:textInput>
                </w:ffData>
              </w:fldChar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instrText xml:space="preserve"> FORMTEXT </w:instrTex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separate"/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&lt;...&gt;</w:t>
            </w:r>
            <w:r w:rsidRPr="00710F2C">
              <w:rPr>
                <w:lang w:val="it-CH"/>
              </w:rPr>
              <w:fldChar w:fldCharType="end"/>
            </w:r>
            <w:bookmarkStart w:id="6" w:name="_Ref165636345"/>
            <w:r w:rsidR="00F96B38" w:rsidRPr="00F87102"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9"/>
            </w:r>
            <w:bookmarkEnd w:id="6"/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milioni</w:t>
            </w:r>
            <w:r w:rsid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o all'equivalente </w:t>
            </w:r>
            <w:r w:rsidR="00F96B38">
              <w:rPr>
                <w:rFonts w:ascii="Arial" w:hAnsi="Arial" w:cs="Arial"/>
                <w:sz w:val="22"/>
                <w:szCs w:val="22"/>
                <w:lang w:val="it-CH"/>
              </w:rPr>
              <w:t xml:space="preserve">in </w:t>
            </w:r>
            <w:r w:rsidR="00022108">
              <w:rPr>
                <w:rFonts w:ascii="Arial" w:hAnsi="Arial" w:cs="Arial"/>
                <w:sz w:val="22"/>
                <w:szCs w:val="22"/>
                <w:lang w:val="it-CH"/>
              </w:rPr>
              <w:t>valuta</w:t>
            </w:r>
            <w:r w:rsidR="00F96B38">
              <w:rPr>
                <w:rFonts w:ascii="Arial" w:hAnsi="Arial" w:cs="Arial"/>
                <w:sz w:val="22"/>
                <w:szCs w:val="22"/>
                <w:lang w:val="it-CH"/>
              </w:rPr>
              <w:t xml:space="preserve"> estera o 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in </w:t>
            </w:r>
            <w:proofErr w:type="spellStart"/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>criptovaluta</w:t>
            </w:r>
            <w:proofErr w:type="spellEnd"/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2702379E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79890163" w14:textId="77777777" w:rsidTr="00FB6904">
        <w:tc>
          <w:tcPr>
            <w:tcW w:w="7920" w:type="dxa"/>
          </w:tcPr>
          <w:p w14:paraId="2E1C6296" w14:textId="77777777" w:rsidR="00E96EFD" w:rsidRPr="00710F2C" w:rsidRDefault="00E96EFD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lastRenderedPageBreak/>
              <w:t>La/Il CP/ADE/DC o il procuratore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esercita un'attività commerciale con transazioni in contanti di importo elevato (ammontare delle entrate e delle uscite)</w:t>
            </w:r>
            <w:r w:rsid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o l'equivalente in valuta estera o </w:t>
            </w:r>
            <w:proofErr w:type="spellStart"/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>criptovaluta</w:t>
            </w:r>
            <w:proofErr w:type="spellEnd"/>
            <w:r w:rsidR="00DD6D91" w:rsidRPr="00DD6D91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11FEDDA0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0A63398D" w14:textId="77777777" w:rsidTr="008E55A6">
        <w:tc>
          <w:tcPr>
            <w:tcW w:w="7920" w:type="dxa"/>
          </w:tcPr>
          <w:p w14:paraId="180730FF" w14:textId="77777777" w:rsidR="00E96EFD" w:rsidRPr="00710F2C" w:rsidRDefault="00E96EFD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La/Il CP/ADE/DC o il procuratore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fornisce informazioni false o fuorvianti o si rifiuta di fornire informazioni</w:t>
            </w:r>
          </w:p>
        </w:tc>
        <w:tc>
          <w:tcPr>
            <w:tcW w:w="1620" w:type="dxa"/>
            <w:vAlign w:val="bottom"/>
          </w:tcPr>
          <w:p w14:paraId="66EF6E31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710F2C" w14:paraId="71800243" w14:textId="77777777" w:rsidTr="008E55A6">
        <w:tc>
          <w:tcPr>
            <w:tcW w:w="7920" w:type="dxa"/>
          </w:tcPr>
          <w:p w14:paraId="1BA39158" w14:textId="52DB2D36" w:rsidR="00E96EFD" w:rsidRPr="00710F2C" w:rsidRDefault="00E96EFD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La struttura della/del CP/ADE/DC o </w:t>
            </w:r>
            <w:r w:rsidR="00022108">
              <w:rPr>
                <w:rFonts w:ascii="Arial" w:hAnsi="Arial" w:cs="Arial"/>
                <w:sz w:val="22"/>
                <w:szCs w:val="22"/>
                <w:lang w:val="it-CH"/>
              </w:rPr>
              <w:t>de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>l procuratore è complessa</w:t>
            </w:r>
            <w:r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10"/>
            </w:r>
            <w:r w:rsidR="00022108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</w:p>
        </w:tc>
        <w:tc>
          <w:tcPr>
            <w:tcW w:w="1620" w:type="dxa"/>
            <w:vAlign w:val="bottom"/>
          </w:tcPr>
          <w:p w14:paraId="6D0B9C81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E96EFD" w:rsidRPr="0024262F" w14:paraId="5E93D5F0" w14:textId="77777777" w:rsidTr="008E55A6">
        <w:tc>
          <w:tcPr>
            <w:tcW w:w="7920" w:type="dxa"/>
          </w:tcPr>
          <w:p w14:paraId="56E3B8DA" w14:textId="77777777" w:rsidR="00E96EFD" w:rsidRDefault="00DD6D91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DD6D91">
              <w:rPr>
                <w:rFonts w:ascii="Arial" w:hAnsi="Arial" w:cs="Arial"/>
                <w:sz w:val="22"/>
                <w:szCs w:val="22"/>
                <w:lang w:val="it-CH"/>
              </w:rPr>
              <w:t>La relazione d'affari è conclusa con un intermediario finanziario domiciliato o con sede all'estero in un paese che, secondo le linee guida interne dell'IF, è considerato una giurisdizione o un paese con maggiori rischi e che è soggetto alla legislazione locale per combattere il riciclaggio di denaro e il finanziamento del terrorismo.</w:t>
            </w:r>
          </w:p>
        </w:tc>
        <w:tc>
          <w:tcPr>
            <w:tcW w:w="1620" w:type="dxa"/>
            <w:vAlign w:val="bottom"/>
          </w:tcPr>
          <w:p w14:paraId="79376E6A" w14:textId="77777777" w:rsidR="00E96EFD" w:rsidRPr="00710F2C" w:rsidRDefault="00E96EFD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45028A" w:rsidRPr="0024262F" w14:paraId="6F1AAE12" w14:textId="77777777" w:rsidTr="008E55A6">
        <w:tc>
          <w:tcPr>
            <w:tcW w:w="7920" w:type="dxa"/>
          </w:tcPr>
          <w:p w14:paraId="038B8774" w14:textId="5796D6E7" w:rsidR="0045028A" w:rsidRPr="00F87102" w:rsidRDefault="0045028A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FF4317">
              <w:rPr>
                <w:rFonts w:ascii="Arial" w:hAnsi="Arial" w:cs="Arial"/>
                <w:sz w:val="22"/>
                <w:szCs w:val="22"/>
                <w:lang w:val="it-CH"/>
              </w:rPr>
              <w:t>Sono frequenti le transazioni che presentano rischi accresciuti.</w:t>
            </w:r>
          </w:p>
        </w:tc>
        <w:tc>
          <w:tcPr>
            <w:tcW w:w="1620" w:type="dxa"/>
            <w:vAlign w:val="bottom"/>
          </w:tcPr>
          <w:p w14:paraId="1AD817ED" w14:textId="2DC7EE8A" w:rsidR="0045028A" w:rsidRPr="00710F2C" w:rsidRDefault="0045028A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45028A" w:rsidRPr="0024262F" w14:paraId="713A94F8" w14:textId="77777777" w:rsidTr="008E55A6">
        <w:tc>
          <w:tcPr>
            <w:tcW w:w="7920" w:type="dxa"/>
          </w:tcPr>
          <w:p w14:paraId="07574B84" w14:textId="1074BB66" w:rsidR="0045028A" w:rsidRPr="00DD6D91" w:rsidRDefault="002B16CE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11"/>
            </w:r>
          </w:p>
        </w:tc>
        <w:tc>
          <w:tcPr>
            <w:tcW w:w="1620" w:type="dxa"/>
            <w:vAlign w:val="bottom"/>
          </w:tcPr>
          <w:p w14:paraId="3AF8AE11" w14:textId="77777777" w:rsidR="0045028A" w:rsidRPr="00710F2C" w:rsidRDefault="0045028A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  <w:tr w:rsidR="0045028A" w:rsidRPr="0024262F" w14:paraId="5BFE4E75" w14:textId="77777777" w:rsidTr="008E55A6">
        <w:tc>
          <w:tcPr>
            <w:tcW w:w="7920" w:type="dxa"/>
          </w:tcPr>
          <w:p w14:paraId="360BD0FD" w14:textId="77777777" w:rsidR="0045028A" w:rsidRPr="00DD6D91" w:rsidRDefault="0045028A" w:rsidP="00E96EFD">
            <w:pPr>
              <w:pStyle w:val="Kopfzeile"/>
              <w:numPr>
                <w:ilvl w:val="0"/>
                <w:numId w:val="6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  <w:tc>
          <w:tcPr>
            <w:tcW w:w="1620" w:type="dxa"/>
            <w:vAlign w:val="bottom"/>
          </w:tcPr>
          <w:p w14:paraId="7E5D4A74" w14:textId="77777777" w:rsidR="0045028A" w:rsidRPr="00710F2C" w:rsidRDefault="0045028A" w:rsidP="00E96EFD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</w:tbl>
    <w:p w14:paraId="688334B9" w14:textId="63B433B7" w:rsidR="00237387" w:rsidRDefault="00237387" w:rsidP="00F87102">
      <w:pPr>
        <w:widowControl w:val="0"/>
        <w:rPr>
          <w:rFonts w:ascii="Arial" w:hAnsi="Arial" w:cs="Arial"/>
          <w:lang w:val="it-CH"/>
        </w:rPr>
      </w:pPr>
    </w:p>
    <w:p w14:paraId="07B93739" w14:textId="77777777" w:rsidR="00F87102" w:rsidRDefault="00F87102" w:rsidP="00F87102">
      <w:pPr>
        <w:widowControl w:val="0"/>
        <w:rPr>
          <w:rFonts w:ascii="Arial" w:hAnsi="Arial" w:cs="Arial"/>
          <w:lang w:val="it-CH"/>
        </w:rPr>
      </w:pPr>
    </w:p>
    <w:p w14:paraId="69C20A40" w14:textId="77777777" w:rsidR="00F87102" w:rsidRPr="007B3095" w:rsidRDefault="00F87102" w:rsidP="007B3095">
      <w:pPr>
        <w:widowControl w:val="0"/>
        <w:rPr>
          <w:rFonts w:ascii="Arial" w:hAnsi="Arial"/>
        </w:rPr>
      </w:pPr>
    </w:p>
    <w:p w14:paraId="0C8A8390" w14:textId="383FB0A8" w:rsidR="006C6B8B" w:rsidRPr="00710F2C" w:rsidRDefault="006C6B8B" w:rsidP="00237387">
      <w:pPr>
        <w:rPr>
          <w:rFonts w:ascii="Arial" w:hAnsi="Arial"/>
          <w:b/>
          <w:smallCaps/>
          <w:kern w:val="28"/>
          <w:sz w:val="28"/>
          <w:lang w:val="it-CH"/>
        </w:rPr>
      </w:pPr>
      <w:r w:rsidRPr="00710F2C">
        <w:rPr>
          <w:rFonts w:ascii="Arial" w:hAnsi="Arial"/>
          <w:b/>
          <w:smallCaps/>
          <w:kern w:val="28"/>
          <w:sz w:val="28"/>
          <w:lang w:val="it-CH"/>
        </w:rPr>
        <w:t>Per quanto concerne le transazioni:</w:t>
      </w:r>
    </w:p>
    <w:p w14:paraId="38E5E36F" w14:textId="77777777" w:rsidR="006C6B8B" w:rsidRPr="00710F2C" w:rsidRDefault="006C6B8B" w:rsidP="006C6B8B">
      <w:pPr>
        <w:rPr>
          <w:rFonts w:ascii="Arial" w:hAnsi="Arial" w:cs="Arial"/>
          <w:sz w:val="22"/>
          <w:szCs w:val="22"/>
          <w:lang w:val="it-CH"/>
        </w:rPr>
      </w:pP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20"/>
        <w:gridCol w:w="1620"/>
      </w:tblGrid>
      <w:tr w:rsidR="006C6B8B" w:rsidRPr="00710F2C" w14:paraId="6DB1D21D" w14:textId="77777777" w:rsidTr="008E55A6">
        <w:tc>
          <w:tcPr>
            <w:tcW w:w="7920" w:type="dxa"/>
          </w:tcPr>
          <w:p w14:paraId="6652F509" w14:textId="77777777" w:rsidR="006C6B8B" w:rsidRPr="006931B3" w:rsidRDefault="00DD6D91" w:rsidP="006931B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it-CH"/>
              </w:rPr>
            </w:pPr>
            <w:r w:rsidRPr="006931B3">
              <w:rPr>
                <w:rFonts w:ascii="Arial" w:hAnsi="Arial" w:cs="Arial"/>
                <w:b/>
                <w:sz w:val="22"/>
                <w:szCs w:val="22"/>
                <w:lang w:val="it-CH"/>
              </w:rPr>
              <w:t>Obbligatorio aumento del rischio</w:t>
            </w:r>
          </w:p>
        </w:tc>
        <w:tc>
          <w:tcPr>
            <w:tcW w:w="1620" w:type="dxa"/>
            <w:vAlign w:val="bottom"/>
          </w:tcPr>
          <w:p w14:paraId="178F40B3" w14:textId="77777777" w:rsidR="006C6B8B" w:rsidRPr="00710F2C" w:rsidRDefault="006C6B8B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  <w:tr w:rsidR="006C6B8B" w:rsidRPr="00710F2C" w14:paraId="0545536C" w14:textId="77777777" w:rsidTr="008E55A6">
        <w:tc>
          <w:tcPr>
            <w:tcW w:w="7920" w:type="dxa"/>
          </w:tcPr>
          <w:p w14:paraId="59D6A07D" w14:textId="048F8F41" w:rsidR="006C6B8B" w:rsidRPr="00710F2C" w:rsidRDefault="006C6B8B" w:rsidP="00FD3590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In un'unica volta oppure scaglionati, vengono fisicamente versati o prelevati valori patrimoniali ai sensi dell'art.</w:t>
            </w:r>
            <w:r w:rsidR="00706C9C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2 lett.</w:t>
            </w:r>
            <w:r w:rsidR="00706C9C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a)</w:t>
            </w:r>
            <w:r w:rsidR="004626B2"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12"/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4626B2">
              <w:rPr>
                <w:rFonts w:ascii="Arial" w:hAnsi="Arial" w:cs="Arial"/>
                <w:sz w:val="22"/>
                <w:szCs w:val="22"/>
                <w:lang w:val="it-CH"/>
              </w:rPr>
              <w:t xml:space="preserve">in combinato disposto con </w:t>
            </w:r>
            <w:r w:rsidR="00706C9C">
              <w:rPr>
                <w:rFonts w:ascii="Arial" w:hAnsi="Arial" w:cs="Arial"/>
                <w:sz w:val="22"/>
                <w:szCs w:val="22"/>
                <w:lang w:val="it-CH"/>
              </w:rPr>
              <w:t>l</w:t>
            </w:r>
            <w:r w:rsidR="00706C9C" w:rsidRPr="00710F2C">
              <w:rPr>
                <w:rFonts w:ascii="Arial" w:hAnsi="Arial" w:cs="Arial"/>
                <w:sz w:val="22"/>
                <w:szCs w:val="22"/>
                <w:lang w:val="it-CH"/>
              </w:rPr>
              <w:t>'</w:t>
            </w:r>
            <w:r w:rsidR="004626B2">
              <w:rPr>
                <w:rFonts w:ascii="Arial" w:hAnsi="Arial" w:cs="Arial"/>
                <w:sz w:val="22"/>
                <w:szCs w:val="22"/>
                <w:lang w:val="it-CH"/>
              </w:rPr>
              <w:t>art.</w:t>
            </w:r>
            <w:r w:rsidR="00706C9C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4626B2">
              <w:rPr>
                <w:rFonts w:ascii="Arial" w:hAnsi="Arial" w:cs="Arial"/>
                <w:sz w:val="22"/>
                <w:szCs w:val="22"/>
                <w:lang w:val="it-CH"/>
              </w:rPr>
              <w:t>42 cpv.</w:t>
            </w:r>
            <w:r w:rsidR="00706C9C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4626B2">
              <w:rPr>
                <w:rFonts w:ascii="Arial" w:hAnsi="Arial" w:cs="Arial"/>
                <w:sz w:val="22"/>
                <w:szCs w:val="22"/>
                <w:lang w:val="it-CH"/>
              </w:rPr>
              <w:t>3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356461">
              <w:rPr>
                <w:rFonts w:ascii="Arial" w:hAnsi="Arial" w:cs="Arial"/>
                <w:sz w:val="22"/>
                <w:szCs w:val="22"/>
                <w:lang w:val="it-CH"/>
              </w:rPr>
              <w:t xml:space="preserve">del 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Regolamento OAD per un valore superiore a CHF 100'000 o per il relativo controvalore in valuta estera.</w:t>
            </w:r>
          </w:p>
        </w:tc>
        <w:tc>
          <w:tcPr>
            <w:tcW w:w="1620" w:type="dxa"/>
            <w:vAlign w:val="bottom"/>
          </w:tcPr>
          <w:p w14:paraId="19D7C24A" w14:textId="77777777" w:rsidR="006C6B8B" w:rsidRPr="00710F2C" w:rsidRDefault="00BA1A94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Sì* □     No □</w:t>
            </w:r>
          </w:p>
        </w:tc>
      </w:tr>
      <w:tr w:rsidR="006C6B8B" w:rsidRPr="00710F2C" w14:paraId="4CAE6A27" w14:textId="77777777" w:rsidTr="008E55A6">
        <w:tc>
          <w:tcPr>
            <w:tcW w:w="7920" w:type="dxa"/>
          </w:tcPr>
          <w:p w14:paraId="4F9E1519" w14:textId="0F95B02A" w:rsidR="006C6B8B" w:rsidRPr="00710F2C" w:rsidRDefault="00EA39DC" w:rsidP="00FD3590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V</w:t>
            </w:r>
            <w:r w:rsidR="006C6B8B" w:rsidRPr="00710F2C">
              <w:rPr>
                <w:rFonts w:ascii="Arial" w:hAnsi="Arial" w:cs="Arial"/>
                <w:sz w:val="22"/>
                <w:szCs w:val="22"/>
                <w:lang w:val="it-CH"/>
              </w:rPr>
              <w:t>engono effettuati uno o più trasferimenti di denaro e di valori ai sensi dell'art.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6C6B8B" w:rsidRPr="00710F2C">
              <w:rPr>
                <w:rFonts w:ascii="Arial" w:hAnsi="Arial" w:cs="Arial"/>
                <w:sz w:val="22"/>
                <w:szCs w:val="22"/>
                <w:lang w:val="it-CH"/>
              </w:rPr>
              <w:t>2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6C6B8B" w:rsidRPr="00710F2C">
              <w:rPr>
                <w:rFonts w:ascii="Arial" w:hAnsi="Arial" w:cs="Arial"/>
                <w:sz w:val="22"/>
                <w:szCs w:val="22"/>
                <w:lang w:val="it-CH"/>
              </w:rPr>
              <w:t>lett.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6C6B8B" w:rsidRPr="00710F2C">
              <w:rPr>
                <w:rFonts w:ascii="Arial" w:hAnsi="Arial" w:cs="Arial"/>
                <w:sz w:val="22"/>
                <w:szCs w:val="22"/>
                <w:lang w:val="it-CH"/>
              </w:rPr>
              <w:t>b)</w:t>
            </w:r>
            <w:r>
              <w:rPr>
                <w:rStyle w:val="Funotenzeichen"/>
                <w:rFonts w:ascii="Arial" w:hAnsi="Arial" w:cs="Arial"/>
                <w:sz w:val="22"/>
                <w:szCs w:val="22"/>
                <w:lang w:val="it-CH"/>
              </w:rPr>
              <w:footnoteReference w:id="13"/>
            </w:r>
            <w:r w:rsidR="006C6B8B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827817">
              <w:rPr>
                <w:rFonts w:ascii="Arial" w:hAnsi="Arial" w:cs="Arial"/>
                <w:sz w:val="22"/>
                <w:szCs w:val="22"/>
                <w:lang w:val="it-CH"/>
              </w:rPr>
              <w:t xml:space="preserve">in combinato disposto con 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l</w:t>
            </w:r>
            <w:r w:rsidR="009A756E" w:rsidRPr="00710F2C">
              <w:rPr>
                <w:rFonts w:ascii="Arial" w:hAnsi="Arial" w:cs="Arial"/>
                <w:sz w:val="22"/>
                <w:szCs w:val="22"/>
                <w:lang w:val="it-CH"/>
              </w:rPr>
              <w:t>'</w:t>
            </w:r>
            <w:r w:rsidR="00827817">
              <w:rPr>
                <w:rFonts w:ascii="Arial" w:hAnsi="Arial" w:cs="Arial"/>
                <w:sz w:val="22"/>
                <w:szCs w:val="22"/>
                <w:lang w:val="it-CH"/>
              </w:rPr>
              <w:t>art.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827817">
              <w:rPr>
                <w:rFonts w:ascii="Arial" w:hAnsi="Arial" w:cs="Arial"/>
                <w:sz w:val="22"/>
                <w:szCs w:val="22"/>
                <w:lang w:val="it-CH"/>
              </w:rPr>
              <w:t>42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827817">
              <w:rPr>
                <w:rFonts w:ascii="Arial" w:hAnsi="Arial" w:cs="Arial"/>
                <w:sz w:val="22"/>
                <w:szCs w:val="22"/>
                <w:lang w:val="it-CH"/>
              </w:rPr>
              <w:t>cpv.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827817">
              <w:rPr>
                <w:rFonts w:ascii="Arial" w:hAnsi="Arial" w:cs="Arial"/>
                <w:sz w:val="22"/>
                <w:szCs w:val="22"/>
                <w:lang w:val="it-CH"/>
              </w:rPr>
              <w:t>3</w:t>
            </w:r>
            <w:r w:rsidR="009A756E">
              <w:rPr>
                <w:rFonts w:ascii="Arial" w:hAnsi="Arial" w:cs="Arial"/>
                <w:sz w:val="22"/>
                <w:szCs w:val="22"/>
                <w:lang w:val="it-CH"/>
              </w:rPr>
              <w:t> </w:t>
            </w:r>
            <w:r w:rsidR="00356461">
              <w:rPr>
                <w:rFonts w:ascii="Arial" w:hAnsi="Arial" w:cs="Arial"/>
                <w:sz w:val="22"/>
                <w:szCs w:val="22"/>
                <w:lang w:val="it-CH"/>
              </w:rPr>
              <w:t xml:space="preserve">del </w:t>
            </w:r>
            <w:r w:rsidR="006C6B8B" w:rsidRPr="00710F2C">
              <w:rPr>
                <w:rFonts w:ascii="Arial" w:hAnsi="Arial" w:cs="Arial"/>
                <w:sz w:val="22"/>
                <w:szCs w:val="22"/>
                <w:lang w:val="it-CH"/>
              </w:rPr>
              <w:t>Regolamento OAD, che appaiono collegati tra loro e che raggiungono o superano l'importo di CHF 5'000 o il relativo controvalore in valuta estera.</w:t>
            </w:r>
          </w:p>
        </w:tc>
        <w:tc>
          <w:tcPr>
            <w:tcW w:w="1620" w:type="dxa"/>
            <w:vAlign w:val="bottom"/>
          </w:tcPr>
          <w:p w14:paraId="7E9C4921" w14:textId="77777777" w:rsidR="006C6B8B" w:rsidRPr="00710F2C" w:rsidRDefault="00BA1A94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995316" w:rsidRPr="00995316" w14:paraId="5C7EBE2A" w14:textId="77777777" w:rsidTr="008E55A6">
        <w:tc>
          <w:tcPr>
            <w:tcW w:w="7920" w:type="dxa"/>
          </w:tcPr>
          <w:p w14:paraId="5A2B3B0D" w14:textId="69FFBBF6" w:rsidR="00995316" w:rsidRPr="00710F2C" w:rsidRDefault="00995316" w:rsidP="00FD3590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995316">
              <w:rPr>
                <w:rFonts w:ascii="Arial" w:hAnsi="Arial" w:cs="Arial"/>
                <w:sz w:val="22"/>
                <w:szCs w:val="22"/>
                <w:lang w:val="it-CH"/>
              </w:rPr>
              <w:t xml:space="preserve">la relazione d'affari comporta transazioni (flussi in entrata e in uscita) da o verso un Paese </w:t>
            </w:r>
            <w:r w:rsidR="00827817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considerato dal </w:t>
            </w:r>
            <w:r w:rsidR="00DA261D" w:rsidRPr="00E6413E">
              <w:rPr>
                <w:rFonts w:ascii="Arial" w:hAnsi="Arial" w:cs="Arial"/>
                <w:sz w:val="22"/>
                <w:szCs w:val="22"/>
                <w:lang w:val="fr-CH"/>
              </w:rPr>
              <w:t xml:space="preserve">Financial Action </w:t>
            </w:r>
            <w:proofErr w:type="spellStart"/>
            <w:r w:rsidR="00DA261D" w:rsidRPr="00E6413E">
              <w:rPr>
                <w:rFonts w:ascii="Arial" w:hAnsi="Arial" w:cs="Arial"/>
                <w:sz w:val="22"/>
                <w:szCs w:val="22"/>
                <w:lang w:val="fr-CH"/>
              </w:rPr>
              <w:t>Task</w:t>
            </w:r>
            <w:proofErr w:type="spellEnd"/>
            <w:r w:rsidR="00DA261D" w:rsidRPr="00E6413E">
              <w:rPr>
                <w:rFonts w:ascii="Arial" w:hAnsi="Arial" w:cs="Arial"/>
                <w:sz w:val="22"/>
                <w:szCs w:val="22"/>
                <w:lang w:val="fr-CH"/>
              </w:rPr>
              <w:t xml:space="preserve">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827817" w:rsidRPr="00DD6D91">
              <w:rPr>
                <w:rFonts w:ascii="Arial" w:hAnsi="Arial" w:cs="Arial"/>
                <w:sz w:val="22"/>
                <w:szCs w:val="22"/>
                <w:lang w:val="it-CH"/>
              </w:rPr>
              <w:t>ad alto rischio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827817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 o non cooperativo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82781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Pr="00995316">
              <w:rPr>
                <w:rFonts w:ascii="Arial" w:hAnsi="Arial" w:cs="Arial"/>
                <w:sz w:val="22"/>
                <w:szCs w:val="22"/>
                <w:lang w:val="it-CH"/>
              </w:rPr>
              <w:t xml:space="preserve">e per il quale il </w:t>
            </w:r>
            <w:r w:rsidR="00DA261D" w:rsidRPr="00E6413E">
              <w:rPr>
                <w:rFonts w:ascii="Arial" w:hAnsi="Arial" w:cs="Arial"/>
                <w:sz w:val="22"/>
                <w:szCs w:val="22"/>
                <w:lang w:val="fr-CH"/>
              </w:rPr>
              <w:t xml:space="preserve">Financial Action </w:t>
            </w:r>
            <w:proofErr w:type="spellStart"/>
            <w:r w:rsidR="00DA261D" w:rsidRPr="00E6413E">
              <w:rPr>
                <w:rFonts w:ascii="Arial" w:hAnsi="Arial" w:cs="Arial"/>
                <w:sz w:val="22"/>
                <w:szCs w:val="22"/>
                <w:lang w:val="fr-CH"/>
              </w:rPr>
              <w:t>Task</w:t>
            </w:r>
            <w:proofErr w:type="spellEnd"/>
            <w:r w:rsidR="00DA261D" w:rsidRPr="00E6413E">
              <w:rPr>
                <w:rFonts w:ascii="Arial" w:hAnsi="Arial" w:cs="Arial"/>
                <w:sz w:val="22"/>
                <w:szCs w:val="22"/>
                <w:lang w:val="fr-CH"/>
              </w:rPr>
              <w:t xml:space="preserve">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Pr="00995316">
              <w:rPr>
                <w:rFonts w:ascii="Arial" w:hAnsi="Arial" w:cs="Arial"/>
                <w:sz w:val="22"/>
                <w:szCs w:val="22"/>
                <w:lang w:val="it-CH"/>
              </w:rPr>
              <w:t>invita a una maggiore cautela.</w:t>
            </w:r>
          </w:p>
        </w:tc>
        <w:tc>
          <w:tcPr>
            <w:tcW w:w="1620" w:type="dxa"/>
            <w:vAlign w:val="bottom"/>
          </w:tcPr>
          <w:p w14:paraId="4785363E" w14:textId="77777777" w:rsidR="00995316" w:rsidRPr="00710F2C" w:rsidRDefault="00995316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995316" w:rsidRPr="00D743B4" w14:paraId="02752411" w14:textId="77777777" w:rsidTr="008E55A6">
        <w:tc>
          <w:tcPr>
            <w:tcW w:w="7920" w:type="dxa"/>
          </w:tcPr>
          <w:p w14:paraId="055242B4" w14:textId="77777777" w:rsidR="00995316" w:rsidRPr="006931B3" w:rsidRDefault="00995316" w:rsidP="006931B3">
            <w:pPr>
              <w:pStyle w:val="Kopfzeile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it-CH"/>
              </w:rPr>
            </w:pPr>
            <w:r w:rsidRPr="006931B3">
              <w:rPr>
                <w:rFonts w:ascii="Arial" w:hAnsi="Arial" w:cs="Arial"/>
                <w:b/>
                <w:sz w:val="22"/>
                <w:szCs w:val="22"/>
                <w:lang w:val="it-CH"/>
              </w:rPr>
              <w:t>Ulteriori criteri di aumento del rischio</w:t>
            </w:r>
          </w:p>
        </w:tc>
        <w:tc>
          <w:tcPr>
            <w:tcW w:w="1620" w:type="dxa"/>
            <w:vAlign w:val="bottom"/>
          </w:tcPr>
          <w:p w14:paraId="3FD5A704" w14:textId="77777777" w:rsidR="00995316" w:rsidRPr="00710F2C" w:rsidRDefault="00995316" w:rsidP="00BA1A94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  <w:tr w:rsidR="001E5EC4" w:rsidRPr="00710F2C" w14:paraId="5BE6A1AE" w14:textId="77777777" w:rsidTr="00643A17">
        <w:tc>
          <w:tcPr>
            <w:tcW w:w="7920" w:type="dxa"/>
          </w:tcPr>
          <w:p w14:paraId="62F54AF5" w14:textId="045AE120" w:rsidR="001E5EC4" w:rsidRPr="00710F2C" w:rsidRDefault="001E5EC4" w:rsidP="00166997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1" w:hanging="351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Paese di provenienza o di destinazione di pagamenti frequenti, in particolare pagamenti da o </w:t>
            </w:r>
            <w:r w:rsidR="00A03CC6">
              <w:rPr>
                <w:rFonts w:ascii="Arial" w:hAnsi="Arial" w:cs="Arial"/>
                <w:sz w:val="22"/>
                <w:szCs w:val="22"/>
                <w:lang w:val="it-CH"/>
              </w:rPr>
              <w:t>verso</w:t>
            </w:r>
            <w:r w:rsidR="00B645C5">
              <w:rPr>
                <w:rFonts w:ascii="Arial" w:hAnsi="Arial" w:cs="Arial"/>
                <w:sz w:val="22"/>
                <w:szCs w:val="22"/>
                <w:lang w:val="it-CH"/>
              </w:rPr>
              <w:t xml:space="preserve"> (i)</w:t>
            </w:r>
            <w:r w:rsidR="00A03CC6"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 xml:space="preserve">un paese </w:t>
            </w:r>
            <w:r w:rsidR="00A03CC6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considerato dal </w:t>
            </w:r>
            <w:r w:rsidR="00DA261D" w:rsidRPr="003D6D51">
              <w:rPr>
                <w:rFonts w:ascii="Arial" w:hAnsi="Arial" w:cs="Arial"/>
                <w:sz w:val="22"/>
                <w:szCs w:val="22"/>
                <w:lang w:val="en-US"/>
              </w:rPr>
              <w:t>Financial Action Task Force (FATF)</w:t>
            </w:r>
            <w:r w:rsidR="00DA261D" w:rsidRPr="009762B7" w:rsidDel="009762B7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A03CC6" w:rsidRPr="00DD6D91">
              <w:rPr>
                <w:rFonts w:ascii="Arial" w:hAnsi="Arial" w:cs="Arial"/>
                <w:sz w:val="22"/>
                <w:szCs w:val="22"/>
                <w:lang w:val="it-CH"/>
              </w:rPr>
              <w:t>ad alto rischio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A03CC6" w:rsidRPr="00DD6D91">
              <w:rPr>
                <w:rFonts w:ascii="Arial" w:hAnsi="Arial" w:cs="Arial"/>
                <w:sz w:val="22"/>
                <w:szCs w:val="22"/>
                <w:lang w:val="it-CH"/>
              </w:rPr>
              <w:t xml:space="preserve"> o non cooperativo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_Ref165633080 \h </w:instrText>
            </w:r>
            <w:r w:rsid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3</w:t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o (ii) in un paese designato dagli indici antiriciclaggio di Basilea con un punteggio pari o superiore a 5</w:t>
            </w:r>
            <w:r w:rsidR="005E74FB">
              <w:rPr>
                <w:rFonts w:ascii="Arial" w:hAnsi="Arial" w:cs="Arial"/>
                <w:sz w:val="22"/>
                <w:szCs w:val="22"/>
                <w:lang w:val="it-CH"/>
              </w:rPr>
              <w:t>.0</w:t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>0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_Ref184394043 \h  \* MERGEFORMAT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125663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4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t xml:space="preserve">, </w:t>
            </w:r>
            <w:r w:rsidR="00C8528F" w:rsidRPr="00A73D91">
              <w:rPr>
                <w:rFonts w:ascii="Arial" w:hAnsi="Arial" w:cs="Arial"/>
                <w:sz w:val="22"/>
                <w:szCs w:val="22"/>
                <w:lang w:val="it-CH"/>
              </w:rPr>
              <w:lastRenderedPageBreak/>
              <w:t>o (iii) in un paese esplicitamente designato come ad alto rischio dall'OAD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="00C8528F" w:rsidRPr="007242B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_Ref184394056 \h  \* MERGEFORMAT </w:instrTex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125663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5</w:t>
            </w:r>
            <w:r w:rsidR="00C8528F" w:rsidRPr="00C8528F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 w:rsidR="00C8528F">
              <w:rPr>
                <w:rFonts w:ascii="Arial" w:hAnsi="Arial" w:cs="Arial"/>
                <w:sz w:val="22"/>
                <w:szCs w:val="22"/>
                <w:lang w:val="it-CH"/>
              </w:rPr>
              <w:t>.</w:t>
            </w:r>
            <w:r w:rsidR="00E6413E"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E6413E" w:rsidRPr="00E6413E">
              <w:rPr>
                <w:rFonts w:ascii="Arial" w:hAnsi="Arial" w:cs="Arial"/>
                <w:sz w:val="22"/>
                <w:szCs w:val="22"/>
                <w:lang w:val="it-CH"/>
              </w:rPr>
              <w:t>(L'IF ha fatto uso della possibilità di prevedere delle eccezioni per i paesi delle liste (i a iii) riguardo al paese .........................)</w:t>
            </w:r>
          </w:p>
        </w:tc>
        <w:tc>
          <w:tcPr>
            <w:tcW w:w="1620" w:type="dxa"/>
            <w:vAlign w:val="bottom"/>
          </w:tcPr>
          <w:p w14:paraId="77498E57" w14:textId="77777777" w:rsidR="001E5EC4" w:rsidRPr="00710F2C" w:rsidRDefault="001E5EC4" w:rsidP="00643A1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lastRenderedPageBreak/>
              <w:t>Sì □     No □</w:t>
            </w:r>
          </w:p>
        </w:tc>
      </w:tr>
      <w:tr w:rsidR="001E5EC4" w:rsidRPr="00710F2C" w14:paraId="0C98E7B7" w14:textId="77777777" w:rsidTr="00643A17">
        <w:tc>
          <w:tcPr>
            <w:tcW w:w="7920" w:type="dxa"/>
          </w:tcPr>
          <w:p w14:paraId="39D576A3" w14:textId="595BC5A6" w:rsidR="001E5EC4" w:rsidRPr="00710F2C" w:rsidRDefault="00A03CC6" w:rsidP="00166997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1" w:hanging="351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>
              <w:rPr>
                <w:rFonts w:ascii="Arial" w:hAnsi="Arial" w:cs="Arial"/>
                <w:sz w:val="22"/>
                <w:szCs w:val="22"/>
                <w:lang w:val="it-CH"/>
              </w:rPr>
              <w:t>U</w:t>
            </w:r>
            <w:r w:rsidR="00995316" w:rsidRPr="00995316">
              <w:rPr>
                <w:rFonts w:ascii="Arial" w:hAnsi="Arial" w:cs="Arial"/>
                <w:sz w:val="22"/>
                <w:szCs w:val="22"/>
                <w:lang w:val="it-CH"/>
              </w:rPr>
              <w:t xml:space="preserve">na transazione coinvolge un patrimonio totale pari o superiore a CHF </w: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&lt;...&gt;"/>
                  </w:textInput>
                </w:ffData>
              </w:fldChar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instrText xml:space="preserve"> FORMTEXT </w:instrText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fldChar w:fldCharType="separate"/>
            </w: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&lt;...&gt;</w:t>
            </w:r>
            <w:r w:rsidRPr="00710F2C">
              <w:rPr>
                <w:lang w:val="it-CH"/>
              </w:rPr>
              <w:fldChar w:fldCharType="end"/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_Ref165636345 \h </w:instrText>
            </w:r>
            <w:r w:rsidRPr="00F87102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125663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8</w:t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="00995316" w:rsidRPr="00995316">
              <w:rPr>
                <w:rFonts w:ascii="Arial" w:hAnsi="Arial" w:cs="Arial"/>
                <w:sz w:val="22"/>
                <w:szCs w:val="22"/>
                <w:lang w:val="it-CH"/>
              </w:rPr>
              <w:t xml:space="preserve">o l'equivalente in valuta estera o </w:t>
            </w:r>
            <w:proofErr w:type="spellStart"/>
            <w:r w:rsidR="00995316" w:rsidRPr="00995316">
              <w:rPr>
                <w:rFonts w:ascii="Arial" w:hAnsi="Arial" w:cs="Arial"/>
                <w:sz w:val="22"/>
                <w:szCs w:val="22"/>
                <w:lang w:val="it-CH"/>
              </w:rPr>
              <w:t>criptovaluta</w:t>
            </w:r>
            <w:proofErr w:type="spellEnd"/>
            <w:r w:rsidR="00995316" w:rsidRPr="00995316">
              <w:rPr>
                <w:rFonts w:ascii="Arial" w:hAnsi="Arial" w:cs="Arial"/>
                <w:sz w:val="22"/>
                <w:szCs w:val="22"/>
                <w:lang w:val="it-CH"/>
              </w:rPr>
              <w:t xml:space="preserve"> (ad esempio, se importi parziali della transazione totale vengono trasmessi da altri IF, ecc.)</w:t>
            </w:r>
          </w:p>
        </w:tc>
        <w:tc>
          <w:tcPr>
            <w:tcW w:w="1620" w:type="dxa"/>
            <w:vAlign w:val="bottom"/>
          </w:tcPr>
          <w:p w14:paraId="4D3530AB" w14:textId="77777777" w:rsidR="001E5EC4" w:rsidRPr="00710F2C" w:rsidRDefault="001E5EC4" w:rsidP="00643A1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6931B3" w:rsidRPr="006931B3" w14:paraId="06C29753" w14:textId="77777777" w:rsidTr="00643A17">
        <w:tc>
          <w:tcPr>
            <w:tcW w:w="7920" w:type="dxa"/>
          </w:tcPr>
          <w:p w14:paraId="60FE17EB" w14:textId="77777777" w:rsidR="006931B3" w:rsidRPr="00995316" w:rsidRDefault="006931B3" w:rsidP="00166997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1" w:hanging="351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Divergenze significative della/e transazione/i rispetto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Pr="00995316">
              <w:rPr>
                <w:rFonts w:ascii="Arial" w:hAnsi="Arial" w:cs="Arial"/>
                <w:sz w:val="22"/>
                <w:szCs w:val="22"/>
                <w:lang w:val="it-CH"/>
              </w:rPr>
              <w:t>al genere, al volume o alla frequenza delle transazioni usuali effettuate nella relazione commerciale</w:t>
            </w:r>
          </w:p>
        </w:tc>
        <w:tc>
          <w:tcPr>
            <w:tcW w:w="1620" w:type="dxa"/>
            <w:vAlign w:val="bottom"/>
          </w:tcPr>
          <w:p w14:paraId="0EE8744E" w14:textId="77777777" w:rsidR="006931B3" w:rsidRPr="00710F2C" w:rsidRDefault="006931B3" w:rsidP="00643A17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995316" w:rsidRPr="00995316" w:rsidDel="00BC613C" w14:paraId="4D393CA3" w14:textId="77777777" w:rsidTr="008E55A6">
        <w:tc>
          <w:tcPr>
            <w:tcW w:w="7920" w:type="dxa"/>
          </w:tcPr>
          <w:p w14:paraId="72340D76" w14:textId="77777777" w:rsidR="00995316" w:rsidRPr="00995316" w:rsidRDefault="00995316" w:rsidP="00995316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Divergenze significative della/e transazione/i rispetto</w:t>
            </w:r>
            <w:r>
              <w:rPr>
                <w:rFonts w:ascii="Arial" w:hAnsi="Arial" w:cs="Arial"/>
                <w:sz w:val="22"/>
                <w:szCs w:val="22"/>
                <w:lang w:val="it-CH"/>
              </w:rPr>
              <w:t xml:space="preserve"> </w:t>
            </w:r>
            <w:r w:rsidRPr="00995316">
              <w:rPr>
                <w:rFonts w:ascii="Arial" w:hAnsi="Arial" w:cs="Arial"/>
                <w:sz w:val="22"/>
                <w:szCs w:val="22"/>
                <w:lang w:val="it-CH"/>
              </w:rPr>
              <w:t>al genere, al volume o alla frequenza delle transazioni effettuate in relazioni d'affari comparabili.</w:t>
            </w:r>
          </w:p>
        </w:tc>
        <w:tc>
          <w:tcPr>
            <w:tcW w:w="1620" w:type="dxa"/>
            <w:vAlign w:val="bottom"/>
          </w:tcPr>
          <w:p w14:paraId="51F55E8E" w14:textId="77777777" w:rsidR="00995316" w:rsidRPr="00710F2C" w:rsidRDefault="00995316" w:rsidP="008E55A6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Sì □     No □</w:t>
            </w:r>
          </w:p>
        </w:tc>
      </w:tr>
      <w:tr w:rsidR="00A03CC6" w:rsidRPr="00995316" w:rsidDel="00BC613C" w14:paraId="3319F5B8" w14:textId="77777777" w:rsidTr="008E55A6">
        <w:tc>
          <w:tcPr>
            <w:tcW w:w="7920" w:type="dxa"/>
          </w:tcPr>
          <w:p w14:paraId="3265C978" w14:textId="79E6ADD0" w:rsidR="00A03CC6" w:rsidRPr="005F7EA6" w:rsidRDefault="00A03CC6" w:rsidP="00995316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pP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begin"/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NOTEREF _Ref165633609 \h </w:instrTex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instrText xml:space="preserve"> \* MERGEFORMAT </w:instrText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separate"/>
            </w:r>
            <w:r w:rsidR="00125663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t>6</w:t>
            </w:r>
            <w:r w:rsidRPr="005F7EA6">
              <w:rPr>
                <w:rFonts w:ascii="Arial" w:hAnsi="Arial" w:cs="Arial"/>
                <w:sz w:val="22"/>
                <w:szCs w:val="22"/>
                <w:vertAlign w:val="superscript"/>
                <w:lang w:val="it-CH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05EEBECA" w14:textId="77777777" w:rsidR="00A03CC6" w:rsidRPr="00710F2C" w:rsidRDefault="00A03CC6" w:rsidP="008E55A6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  <w:tr w:rsidR="00A03CC6" w:rsidRPr="00995316" w:rsidDel="00BC613C" w14:paraId="2F245631" w14:textId="77777777" w:rsidTr="008E55A6">
        <w:tc>
          <w:tcPr>
            <w:tcW w:w="7920" w:type="dxa"/>
          </w:tcPr>
          <w:p w14:paraId="2C31FDB1" w14:textId="77777777" w:rsidR="00A03CC6" w:rsidRPr="00710F2C" w:rsidRDefault="00A03CC6" w:rsidP="00995316">
            <w:pPr>
              <w:pStyle w:val="Kopfzeile"/>
              <w:numPr>
                <w:ilvl w:val="0"/>
                <w:numId w:val="9"/>
              </w:numPr>
              <w:tabs>
                <w:tab w:val="clear" w:pos="4536"/>
                <w:tab w:val="clear" w:pos="9072"/>
              </w:tabs>
              <w:spacing w:before="120" w:after="120"/>
              <w:ind w:left="356" w:hanging="356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  <w:tc>
          <w:tcPr>
            <w:tcW w:w="1620" w:type="dxa"/>
            <w:vAlign w:val="bottom"/>
          </w:tcPr>
          <w:p w14:paraId="14DE4C5D" w14:textId="77777777" w:rsidR="00A03CC6" w:rsidRPr="00710F2C" w:rsidRDefault="00A03CC6" w:rsidP="008E55A6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</w:tbl>
    <w:p w14:paraId="0B87EBA0" w14:textId="77777777" w:rsidR="00F87102" w:rsidRDefault="00F87102"/>
    <w:p w14:paraId="4E813D8C" w14:textId="77777777" w:rsidR="00F87102" w:rsidRDefault="00F87102"/>
    <w:p w14:paraId="0ED871C5" w14:textId="0D9DE145" w:rsidR="00F87102" w:rsidRDefault="00F87102">
      <w:r>
        <w:br w:type="page"/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0"/>
      </w:tblGrid>
      <w:tr w:rsidR="006C6B8B" w:rsidRPr="00710F2C" w14:paraId="6B677E63" w14:textId="77777777" w:rsidTr="008E55A6">
        <w:tc>
          <w:tcPr>
            <w:tcW w:w="9540" w:type="dxa"/>
          </w:tcPr>
          <w:p w14:paraId="27D804E5" w14:textId="77777777" w:rsidR="006C6B8B" w:rsidRPr="00710F2C" w:rsidRDefault="006C6B8B" w:rsidP="00520AA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  <w:r w:rsidRPr="00710F2C">
              <w:rPr>
                <w:rFonts w:ascii="Arial" w:hAnsi="Arial" w:cs="Arial"/>
                <w:sz w:val="22"/>
                <w:szCs w:val="22"/>
                <w:lang w:val="it-CH"/>
              </w:rPr>
              <w:t>Osservazioni:</w:t>
            </w:r>
          </w:p>
          <w:p w14:paraId="25408A34" w14:textId="77777777" w:rsidR="006C6B8B" w:rsidRPr="00710F2C" w:rsidRDefault="006C6B8B" w:rsidP="00520AA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  <w:p w14:paraId="3802AB88" w14:textId="77777777" w:rsidR="006C6B8B" w:rsidRPr="00710F2C" w:rsidRDefault="006C6B8B" w:rsidP="00520AA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  <w:p w14:paraId="597B548D" w14:textId="77777777" w:rsidR="006C6B8B" w:rsidRPr="00710F2C" w:rsidRDefault="006C6B8B" w:rsidP="00520AA3">
            <w:pPr>
              <w:pStyle w:val="Kopfzeile"/>
              <w:tabs>
                <w:tab w:val="clear" w:pos="4536"/>
                <w:tab w:val="clear" w:pos="9072"/>
                <w:tab w:val="left" w:pos="567"/>
              </w:tabs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it-CH"/>
              </w:rPr>
            </w:pPr>
          </w:p>
        </w:tc>
      </w:tr>
    </w:tbl>
    <w:p w14:paraId="7C687BA5" w14:textId="77777777" w:rsidR="006C6B8B" w:rsidRDefault="006C6B8B" w:rsidP="0094080B">
      <w:pPr>
        <w:rPr>
          <w:rFonts w:ascii="Arial" w:hAnsi="Arial" w:cs="Arial"/>
          <w:sz w:val="22"/>
          <w:szCs w:val="22"/>
          <w:u w:val="single"/>
          <w:lang w:val="it-CH"/>
        </w:rPr>
      </w:pPr>
    </w:p>
    <w:p w14:paraId="6CD86321" w14:textId="4C20E6CF" w:rsidR="00F87102" w:rsidRDefault="00F87102" w:rsidP="0094080B">
      <w:pPr>
        <w:rPr>
          <w:rFonts w:ascii="Arial" w:hAnsi="Arial" w:cs="Arial"/>
          <w:sz w:val="22"/>
          <w:szCs w:val="22"/>
          <w:u w:val="single"/>
          <w:lang w:val="it-CH"/>
        </w:rPr>
      </w:pPr>
    </w:p>
    <w:p w14:paraId="2F243734" w14:textId="77777777" w:rsidR="00F87102" w:rsidRDefault="00F87102" w:rsidP="0094080B">
      <w:pPr>
        <w:rPr>
          <w:rFonts w:ascii="Arial" w:hAnsi="Arial" w:cs="Arial"/>
          <w:sz w:val="22"/>
          <w:szCs w:val="22"/>
          <w:u w:val="single"/>
          <w:lang w:val="it-CH"/>
        </w:rPr>
      </w:pPr>
    </w:p>
    <w:p w14:paraId="7FDCF60E" w14:textId="77777777" w:rsidR="00F87102" w:rsidRPr="007B3095" w:rsidRDefault="00F87102" w:rsidP="0094080B">
      <w:pPr>
        <w:rPr>
          <w:rFonts w:ascii="Arial" w:hAnsi="Arial"/>
          <w:sz w:val="22"/>
          <w:u w:val="single"/>
          <w:lang w:val="it-CH"/>
        </w:rPr>
      </w:pPr>
    </w:p>
    <w:p w14:paraId="26FB4509" w14:textId="77777777" w:rsidR="006C6B8B" w:rsidRPr="00710F2C" w:rsidRDefault="006C6B8B" w:rsidP="006C6B8B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lang w:val="it-CH" w:eastAsia="fr-FR"/>
        </w:rPr>
      </w:pPr>
      <w:r w:rsidRPr="00710F2C">
        <w:rPr>
          <w:rFonts w:ascii="Arial" w:hAnsi="Arial" w:cs="Arial"/>
          <w:b/>
          <w:sz w:val="22"/>
          <w:szCs w:val="22"/>
          <w:lang w:val="it-CH"/>
        </w:rPr>
        <w:t>Il presente formulario è stato compilato da:</w:t>
      </w:r>
    </w:p>
    <w:p w14:paraId="10943234" w14:textId="77777777" w:rsidR="006C6B8B" w:rsidRPr="00710F2C" w:rsidRDefault="006C6B8B" w:rsidP="006C6B8B">
      <w:pPr>
        <w:rPr>
          <w:rFonts w:ascii="Arial" w:hAnsi="Arial" w:cs="Arial"/>
          <w:sz w:val="22"/>
          <w:szCs w:val="22"/>
          <w:u w:val="single"/>
          <w:lang w:val="it-CH"/>
        </w:rPr>
      </w:pPr>
    </w:p>
    <w:p w14:paraId="2056B6C1" w14:textId="77777777" w:rsidR="006C6B8B" w:rsidRPr="00710F2C" w:rsidRDefault="006C6B8B" w:rsidP="00C440DE">
      <w:pPr>
        <w:tabs>
          <w:tab w:val="left" w:pos="2268"/>
          <w:tab w:val="left" w:leader="dot" w:pos="5103"/>
        </w:tabs>
        <w:rPr>
          <w:rFonts w:ascii="Arial" w:hAnsi="Arial" w:cs="Arial"/>
          <w:sz w:val="22"/>
          <w:szCs w:val="22"/>
          <w:lang w:val="it-CH"/>
        </w:rPr>
      </w:pPr>
      <w:r w:rsidRPr="00710F2C">
        <w:rPr>
          <w:rFonts w:ascii="Arial" w:hAnsi="Arial" w:cs="Arial"/>
          <w:sz w:val="22"/>
          <w:szCs w:val="22"/>
          <w:lang w:val="it-CH"/>
        </w:rPr>
        <w:t>Cognome e nome</w:t>
      </w:r>
      <w:r w:rsidRPr="00710F2C">
        <w:rPr>
          <w:rFonts w:ascii="Arial" w:hAnsi="Arial" w:cs="Arial"/>
          <w:sz w:val="22"/>
          <w:szCs w:val="22"/>
          <w:lang w:val="it-CH"/>
        </w:rPr>
        <w:tab/>
      </w:r>
      <w:r w:rsidRPr="00710F2C">
        <w:rPr>
          <w:rFonts w:ascii="Arial" w:hAnsi="Arial" w:cs="Arial"/>
          <w:sz w:val="22"/>
          <w:szCs w:val="22"/>
          <w:lang w:val="it-CH"/>
        </w:rPr>
        <w:tab/>
      </w:r>
    </w:p>
    <w:p w14:paraId="39ADD6FE" w14:textId="77777777" w:rsidR="006C6B8B" w:rsidRPr="00710F2C" w:rsidRDefault="006C6B8B" w:rsidP="006C6B8B">
      <w:pPr>
        <w:rPr>
          <w:rFonts w:ascii="Arial" w:hAnsi="Arial" w:cs="Arial"/>
          <w:sz w:val="22"/>
          <w:szCs w:val="22"/>
          <w:lang w:val="it-CH"/>
        </w:rPr>
      </w:pPr>
    </w:p>
    <w:p w14:paraId="5D1D8FAF" w14:textId="77777777" w:rsidR="006C6B8B" w:rsidRPr="00710F2C" w:rsidRDefault="006C6B8B" w:rsidP="00C440DE">
      <w:pPr>
        <w:tabs>
          <w:tab w:val="left" w:pos="2268"/>
          <w:tab w:val="left" w:leader="dot" w:pos="5103"/>
        </w:tabs>
        <w:rPr>
          <w:rFonts w:ascii="Arial" w:hAnsi="Arial" w:cs="Arial"/>
          <w:sz w:val="22"/>
          <w:szCs w:val="22"/>
          <w:lang w:val="it-CH"/>
        </w:rPr>
      </w:pPr>
      <w:r w:rsidRPr="00710F2C">
        <w:rPr>
          <w:rFonts w:ascii="Arial" w:hAnsi="Arial" w:cs="Arial"/>
          <w:sz w:val="22"/>
          <w:szCs w:val="22"/>
          <w:lang w:val="it-CH"/>
        </w:rPr>
        <w:t>Data</w:t>
      </w:r>
      <w:r w:rsidRPr="00710F2C">
        <w:rPr>
          <w:rFonts w:ascii="Arial" w:hAnsi="Arial" w:cs="Arial"/>
          <w:sz w:val="22"/>
          <w:szCs w:val="22"/>
          <w:lang w:val="it-CH"/>
        </w:rPr>
        <w:tab/>
      </w:r>
      <w:r w:rsidRPr="00710F2C">
        <w:rPr>
          <w:rFonts w:ascii="Arial" w:hAnsi="Arial" w:cs="Arial"/>
          <w:sz w:val="22"/>
          <w:szCs w:val="22"/>
          <w:lang w:val="it-CH"/>
        </w:rPr>
        <w:tab/>
      </w:r>
    </w:p>
    <w:p w14:paraId="521E1C5E" w14:textId="77777777" w:rsidR="006C6B8B" w:rsidRPr="00710F2C" w:rsidRDefault="006C6B8B" w:rsidP="006C6B8B">
      <w:pPr>
        <w:rPr>
          <w:rFonts w:ascii="Arial" w:hAnsi="Arial" w:cs="Arial"/>
          <w:sz w:val="22"/>
          <w:szCs w:val="22"/>
          <w:u w:val="single"/>
          <w:lang w:val="it-CH"/>
        </w:rPr>
      </w:pPr>
    </w:p>
    <w:p w14:paraId="68331C49" w14:textId="77777777" w:rsidR="00ED596C" w:rsidRPr="00710F2C" w:rsidRDefault="00ED596C" w:rsidP="006C6B8B">
      <w:pPr>
        <w:rPr>
          <w:rFonts w:ascii="Arial" w:hAnsi="Arial" w:cs="Arial"/>
          <w:sz w:val="22"/>
          <w:szCs w:val="22"/>
          <w:u w:val="single"/>
          <w:lang w:val="it-CH"/>
        </w:rPr>
      </w:pPr>
    </w:p>
    <w:p w14:paraId="0BD10A11" w14:textId="77777777" w:rsidR="006C6B8B" w:rsidRPr="00710F2C" w:rsidRDefault="006C6B8B" w:rsidP="006C6B8B">
      <w:pPr>
        <w:pStyle w:val="Kopfzeile"/>
        <w:tabs>
          <w:tab w:val="clear" w:pos="4536"/>
          <w:tab w:val="clear" w:pos="9072"/>
        </w:tabs>
        <w:rPr>
          <w:rFonts w:ascii="Arial" w:hAnsi="Arial" w:cs="Arial"/>
          <w:b/>
          <w:sz w:val="22"/>
          <w:szCs w:val="22"/>
          <w:lang w:val="it-CH" w:eastAsia="fr-FR"/>
        </w:rPr>
      </w:pPr>
      <w:r w:rsidRPr="00710F2C">
        <w:rPr>
          <w:rFonts w:ascii="Arial" w:hAnsi="Arial" w:cs="Arial"/>
          <w:b/>
          <w:sz w:val="22"/>
          <w:szCs w:val="22"/>
          <w:lang w:val="it-CH"/>
        </w:rPr>
        <w:t>Valutazione complessiva:</w:t>
      </w:r>
    </w:p>
    <w:p w14:paraId="6D7BF714" w14:textId="77777777" w:rsidR="006C6B8B" w:rsidRPr="00710F2C" w:rsidRDefault="006C6B8B" w:rsidP="006C6B8B">
      <w:pPr>
        <w:rPr>
          <w:rFonts w:ascii="Arial" w:hAnsi="Arial" w:cs="Arial"/>
          <w:sz w:val="22"/>
          <w:szCs w:val="22"/>
          <w:u w:val="single"/>
          <w:lang w:val="it-CH"/>
        </w:rPr>
      </w:pPr>
    </w:p>
    <w:p w14:paraId="47C2B05A" w14:textId="77777777" w:rsidR="006C6B8B" w:rsidRPr="00710F2C" w:rsidRDefault="006C6B8B" w:rsidP="00602DE5">
      <w:pPr>
        <w:tabs>
          <w:tab w:val="left" w:pos="2552"/>
        </w:tabs>
        <w:rPr>
          <w:rFonts w:ascii="Arial" w:hAnsi="Arial" w:cs="Arial"/>
          <w:sz w:val="22"/>
          <w:lang w:val="it-CH"/>
        </w:rPr>
      </w:pPr>
      <w:r w:rsidRPr="00710F2C">
        <w:rPr>
          <w:rFonts w:ascii="Arial" w:hAnsi="Arial" w:cs="Arial"/>
          <w:sz w:val="22"/>
          <w:szCs w:val="22"/>
          <w:lang w:val="it-CH"/>
        </w:rPr>
        <w:t xml:space="preserve">Rischio elevato </w:t>
      </w:r>
      <w:r w:rsidRPr="00710F2C">
        <w:rPr>
          <w:rFonts w:ascii="Arial" w:hAnsi="Arial" w:cs="Arial"/>
          <w:sz w:val="22"/>
          <w:szCs w:val="22"/>
          <w:lang w:val="it-CH"/>
        </w:rPr>
        <w:tab/>
        <w:t>□</w:t>
      </w:r>
    </w:p>
    <w:p w14:paraId="12F450BA" w14:textId="77777777" w:rsidR="006C6B8B" w:rsidRPr="00710F2C" w:rsidRDefault="006C6B8B" w:rsidP="006C6B8B">
      <w:pPr>
        <w:tabs>
          <w:tab w:val="left" w:pos="2268"/>
        </w:tabs>
        <w:rPr>
          <w:rFonts w:ascii="Arial" w:hAnsi="Arial" w:cs="Arial"/>
          <w:sz w:val="22"/>
          <w:lang w:val="it-CH"/>
        </w:rPr>
      </w:pPr>
    </w:p>
    <w:p w14:paraId="41C9B5DA" w14:textId="69BADACE" w:rsidR="00F00C05" w:rsidRPr="00710F2C" w:rsidRDefault="006C6B8B" w:rsidP="007B3095">
      <w:pPr>
        <w:tabs>
          <w:tab w:val="left" w:pos="2268"/>
          <w:tab w:val="left" w:pos="2552"/>
          <w:tab w:val="left" w:pos="3686"/>
          <w:tab w:val="left" w:pos="4820"/>
          <w:tab w:val="right" w:leader="dot" w:pos="9356"/>
        </w:tabs>
        <w:rPr>
          <w:rFonts w:ascii="Arial" w:hAnsi="Arial" w:cs="Arial"/>
          <w:sz w:val="22"/>
          <w:lang w:val="it-CH"/>
        </w:rPr>
      </w:pPr>
      <w:r w:rsidRPr="00710F2C">
        <w:rPr>
          <w:rFonts w:ascii="Arial" w:hAnsi="Arial" w:cs="Arial"/>
          <w:sz w:val="22"/>
          <w:lang w:val="it-CH"/>
        </w:rPr>
        <w:t>Nessu</w:t>
      </w:r>
      <w:r w:rsidR="00602DE5">
        <w:rPr>
          <w:rFonts w:ascii="Arial" w:hAnsi="Arial" w:cs="Arial"/>
          <w:sz w:val="22"/>
          <w:lang w:val="it-CH"/>
        </w:rPr>
        <w:t xml:space="preserve">n rischio elevato </w:t>
      </w:r>
      <w:r w:rsidR="00602DE5">
        <w:rPr>
          <w:rFonts w:ascii="Arial" w:hAnsi="Arial" w:cs="Arial"/>
          <w:sz w:val="22"/>
          <w:lang w:val="it-CH"/>
        </w:rPr>
        <w:tab/>
        <w:t>□</w:t>
      </w:r>
      <w:r w:rsidR="00602DE5">
        <w:rPr>
          <w:rFonts w:ascii="Arial" w:hAnsi="Arial" w:cs="Arial"/>
          <w:sz w:val="22"/>
          <w:lang w:val="it-CH"/>
        </w:rPr>
        <w:tab/>
        <w:t>Visto IF:</w:t>
      </w:r>
      <w:r w:rsidR="00F87102">
        <w:rPr>
          <w:rFonts w:ascii="Arial" w:hAnsi="Arial" w:cs="Arial"/>
          <w:sz w:val="22"/>
          <w:lang w:val="it-CH"/>
        </w:rPr>
        <w:tab/>
      </w:r>
      <w:r w:rsidR="00602DE5">
        <w:rPr>
          <w:rFonts w:ascii="Arial" w:hAnsi="Arial" w:cs="Arial"/>
          <w:sz w:val="22"/>
          <w:lang w:val="it-CH"/>
        </w:rPr>
        <w:tab/>
      </w:r>
    </w:p>
    <w:sectPr w:rsidR="00F00C05" w:rsidRPr="00710F2C" w:rsidSect="005F7EA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06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28B3A9" w14:textId="77777777" w:rsidR="00FD257F" w:rsidRDefault="00FD257F">
      <w:r>
        <w:separator/>
      </w:r>
    </w:p>
  </w:endnote>
  <w:endnote w:type="continuationSeparator" w:id="0">
    <w:p w14:paraId="328A7854" w14:textId="77777777" w:rsidR="00FD257F" w:rsidRDefault="00FD257F">
      <w:r>
        <w:continuationSeparator/>
      </w:r>
    </w:p>
  </w:endnote>
  <w:endnote w:type="continuationNotice" w:id="1">
    <w:p w14:paraId="2900D6FC" w14:textId="77777777" w:rsidR="00FD257F" w:rsidRDefault="00FD257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E5450" w14:textId="77777777" w:rsidR="00FD4B26" w:rsidRDefault="00FD4B2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7FF69" w14:textId="77777777" w:rsidR="006C6B8B" w:rsidRPr="008E55A6" w:rsidRDefault="008E55A6" w:rsidP="008E55A6">
    <w:pPr>
      <w:pStyle w:val="Fuzeile"/>
      <w:jc w:val="right"/>
      <w:rPr>
        <w:rFonts w:ascii="Arial" w:hAnsi="Arial" w:cs="Arial"/>
        <w:sz w:val="20"/>
      </w:rPr>
    </w:pPr>
    <w:r w:rsidRPr="008E55A6">
      <w:rPr>
        <w:rFonts w:ascii="Arial" w:hAnsi="Arial" w:cs="Arial"/>
        <w:sz w:val="20"/>
      </w:rPr>
      <w:fldChar w:fldCharType="begin"/>
    </w:r>
    <w:r w:rsidRPr="008E55A6">
      <w:rPr>
        <w:rFonts w:ascii="Arial" w:hAnsi="Arial" w:cs="Arial"/>
        <w:sz w:val="20"/>
      </w:rPr>
      <w:instrText>PAGE   \* MERGEFORMAT</w:instrText>
    </w:r>
    <w:r w:rsidRPr="008E55A6">
      <w:rPr>
        <w:rFonts w:ascii="Arial" w:hAnsi="Arial" w:cs="Arial"/>
        <w:sz w:val="20"/>
      </w:rPr>
      <w:fldChar w:fldCharType="separate"/>
    </w:r>
    <w:r w:rsidR="00602DE5" w:rsidRPr="00602DE5">
      <w:rPr>
        <w:rFonts w:ascii="Arial" w:hAnsi="Arial" w:cs="Arial"/>
        <w:noProof/>
        <w:sz w:val="20"/>
        <w:lang w:val="de-DE"/>
      </w:rPr>
      <w:t>2</w:t>
    </w:r>
    <w:r w:rsidRPr="008E55A6">
      <w:rPr>
        <w:rFonts w:ascii="Arial" w:hAnsi="Arial" w:cs="Arial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DEB5F2" w14:textId="77777777" w:rsidR="00FD4B26" w:rsidRDefault="00FD4B2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F53AE5" w14:textId="77777777" w:rsidR="00FD257F" w:rsidRDefault="00FD257F">
      <w:r>
        <w:separator/>
      </w:r>
    </w:p>
  </w:footnote>
  <w:footnote w:type="continuationSeparator" w:id="0">
    <w:p w14:paraId="3A5A6258" w14:textId="77777777" w:rsidR="00FD257F" w:rsidRDefault="00FD257F">
      <w:r>
        <w:continuationSeparator/>
      </w:r>
    </w:p>
  </w:footnote>
  <w:footnote w:type="continuationNotice" w:id="1">
    <w:p w14:paraId="7939DA06" w14:textId="77777777" w:rsidR="00FD257F" w:rsidRDefault="00FD257F"/>
  </w:footnote>
  <w:footnote w:id="2">
    <w:p w14:paraId="54CCA909" w14:textId="4E24594C" w:rsidR="00BC2E90" w:rsidRPr="005F7EA6" w:rsidRDefault="00BC2E90" w:rsidP="005F7EA6">
      <w:pPr>
        <w:pStyle w:val="Funotentext"/>
        <w:spacing w:before="120"/>
        <w:ind w:left="90" w:hanging="90"/>
        <w:rPr>
          <w:rFonts w:ascii="Arial" w:hAnsi="Arial" w:cs="Arial"/>
          <w:sz w:val="18"/>
          <w:szCs w:val="18"/>
          <w:lang w:val="it-IT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  <w:lang w:val="it-IT"/>
        </w:rPr>
        <w:t xml:space="preserve"> </w:t>
      </w:r>
      <w:r w:rsidR="00F87102">
        <w:rPr>
          <w:rFonts w:ascii="Arial" w:hAnsi="Arial" w:cs="Arial"/>
          <w:sz w:val="18"/>
          <w:szCs w:val="18"/>
          <w:lang w:val="it-IT"/>
        </w:rPr>
        <w:tab/>
      </w:r>
      <w:r w:rsidRPr="004626B2">
        <w:rPr>
          <w:rFonts w:ascii="Arial" w:hAnsi="Arial" w:cs="Arial"/>
          <w:sz w:val="18"/>
          <w:szCs w:val="18"/>
          <w:lang w:val="it-CH"/>
        </w:rPr>
        <w:t>CP: controparte; ADE: avente diritto economico; DC: detentore del controllo.</w:t>
      </w:r>
    </w:p>
  </w:footnote>
  <w:footnote w:id="3">
    <w:p w14:paraId="06C49CA2" w14:textId="5F290FB4" w:rsidR="00BC2E90" w:rsidRPr="005F7EA6" w:rsidRDefault="00BC2E90" w:rsidP="005F7EA6">
      <w:pPr>
        <w:pStyle w:val="Funotentext"/>
        <w:spacing w:before="120"/>
        <w:ind w:left="90" w:hanging="90"/>
        <w:rPr>
          <w:rFonts w:ascii="Arial" w:hAnsi="Arial" w:cs="Arial"/>
          <w:sz w:val="18"/>
          <w:szCs w:val="18"/>
          <w:lang w:val="it-CH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  <w:lang w:val="it-CH"/>
        </w:rPr>
        <w:t xml:space="preserve"> </w:t>
      </w:r>
      <w:r w:rsidR="00F87102" w:rsidRPr="005F7EA6">
        <w:rPr>
          <w:rFonts w:ascii="Arial" w:hAnsi="Arial" w:cs="Arial"/>
          <w:sz w:val="18"/>
          <w:szCs w:val="18"/>
          <w:lang w:val="it-CH"/>
        </w:rPr>
        <w:tab/>
      </w:r>
      <w:r w:rsidRPr="004626B2">
        <w:rPr>
          <w:rFonts w:ascii="Arial" w:hAnsi="Arial" w:cs="Arial"/>
          <w:sz w:val="18"/>
          <w:szCs w:val="18"/>
          <w:lang w:val="it-CH"/>
        </w:rPr>
        <w:t>PPE: persona politicamente esposta.</w:t>
      </w:r>
    </w:p>
  </w:footnote>
  <w:footnote w:id="4">
    <w:p w14:paraId="65C905E1" w14:textId="4C9CA9F6" w:rsidR="00867ED3" w:rsidRPr="005F7EA6" w:rsidRDefault="00867ED3" w:rsidP="005F7EA6">
      <w:pPr>
        <w:pStyle w:val="Funotentext"/>
        <w:spacing w:before="120"/>
        <w:ind w:left="709" w:hanging="709"/>
        <w:rPr>
          <w:rFonts w:ascii="Arial" w:hAnsi="Arial" w:cs="Arial"/>
          <w:sz w:val="18"/>
          <w:szCs w:val="18"/>
          <w:lang w:val="it-IT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  <w:lang w:val="it-IT"/>
        </w:rPr>
        <w:t xml:space="preserve"> </w:t>
      </w:r>
      <w:r w:rsidR="00F87102">
        <w:rPr>
          <w:rFonts w:ascii="Arial" w:hAnsi="Arial" w:cs="Arial"/>
          <w:sz w:val="18"/>
          <w:szCs w:val="18"/>
          <w:lang w:val="it-IT"/>
        </w:rPr>
        <w:tab/>
      </w:r>
      <w:r w:rsidR="00D743B4">
        <w:fldChar w:fldCharType="begin"/>
      </w:r>
      <w:r w:rsidR="00D743B4" w:rsidRPr="00D743B4">
        <w:rPr>
          <w:lang w:val="fr-CH"/>
        </w:rPr>
        <w:instrText xml:space="preserve"> HYPERLINK "https://www.fatf-gafi.org/en/countries/black-and-grey-lists.html" </w:instrText>
      </w:r>
      <w:r w:rsidR="00D743B4">
        <w:fldChar w:fldCharType="separate"/>
      </w:r>
      <w:r w:rsidR="00C8528F" w:rsidRPr="007242B2">
        <w:rPr>
          <w:rStyle w:val="Hyperlink"/>
          <w:rFonts w:ascii="Arial" w:hAnsi="Arial" w:cs="Arial"/>
          <w:sz w:val="18"/>
          <w:szCs w:val="18"/>
          <w:lang w:val="it-CH"/>
        </w:rPr>
        <w:t>https://www.fatf-gafi.org/en/countries/black-and-grey-lists.html</w:t>
      </w:r>
      <w:r w:rsidR="00D743B4">
        <w:rPr>
          <w:rStyle w:val="Hyperlink"/>
          <w:rFonts w:ascii="Arial" w:hAnsi="Arial" w:cs="Arial"/>
          <w:sz w:val="18"/>
          <w:szCs w:val="18"/>
          <w:lang w:val="it-CH"/>
        </w:rPr>
        <w:fldChar w:fldCharType="end"/>
      </w:r>
      <w:r w:rsidR="00C8528F" w:rsidRPr="007242B2">
        <w:rPr>
          <w:rFonts w:ascii="Arial" w:hAnsi="Arial" w:cs="Arial"/>
          <w:sz w:val="18"/>
          <w:szCs w:val="18"/>
          <w:lang w:val="it-CH"/>
        </w:rPr>
        <w:t xml:space="preserve"> </w:t>
      </w:r>
    </w:p>
  </w:footnote>
  <w:footnote w:id="5">
    <w:p w14:paraId="2760F56F" w14:textId="1BF9E47E" w:rsidR="00A73D91" w:rsidRDefault="00A73D91" w:rsidP="00A73D91">
      <w:pPr>
        <w:pStyle w:val="Funotentext"/>
        <w:spacing w:before="120"/>
        <w:rPr>
          <w:lang w:val="it-IT"/>
        </w:rPr>
      </w:pPr>
      <w:r>
        <w:rPr>
          <w:rStyle w:val="Funotenzeichen"/>
        </w:rPr>
        <w:footnoteRef/>
      </w:r>
      <w:r>
        <w:rPr>
          <w:lang w:val="it-IT"/>
        </w:rPr>
        <w:t xml:space="preserve"> </w:t>
      </w:r>
      <w:r>
        <w:rPr>
          <w:lang w:val="it-IT"/>
        </w:rPr>
        <w:tab/>
      </w:r>
      <w:r w:rsidR="00D743B4">
        <w:fldChar w:fldCharType="begin"/>
      </w:r>
      <w:r w:rsidR="00D743B4" w:rsidRPr="00D743B4">
        <w:rPr>
          <w:lang w:val="it-IT"/>
        </w:rPr>
        <w:instrText xml:space="preserve"> HYPERLINK "https://baselgovernance.org/basel-aml-index" </w:instrText>
      </w:r>
      <w:r w:rsidR="00D743B4">
        <w:fldChar w:fldCharType="separate"/>
      </w:r>
      <w:r w:rsidR="007242B2" w:rsidRPr="006724C8">
        <w:rPr>
          <w:rStyle w:val="Hyperlink"/>
          <w:rFonts w:ascii="Arial" w:hAnsi="Arial" w:cs="Arial"/>
          <w:sz w:val="18"/>
          <w:szCs w:val="18"/>
          <w:lang w:val="it-IT"/>
        </w:rPr>
        <w:t>https://baselgovernance.org/basel-aml-index</w:t>
      </w:r>
      <w:r w:rsidR="00D743B4">
        <w:rPr>
          <w:rStyle w:val="Hyperlink"/>
          <w:rFonts w:ascii="Arial" w:hAnsi="Arial" w:cs="Arial"/>
          <w:sz w:val="18"/>
          <w:szCs w:val="18"/>
          <w:lang w:val="it-IT"/>
        </w:rPr>
        <w:fldChar w:fldCharType="end"/>
      </w:r>
    </w:p>
  </w:footnote>
  <w:footnote w:id="6">
    <w:p w14:paraId="4DB46722" w14:textId="3C8763E5" w:rsidR="00A73D91" w:rsidRDefault="00A73D91" w:rsidP="00A73D91">
      <w:pPr>
        <w:pStyle w:val="Funotentext"/>
        <w:spacing w:before="120"/>
        <w:rPr>
          <w:lang w:val="it-IT"/>
        </w:rPr>
      </w:pPr>
      <w:r>
        <w:rPr>
          <w:rStyle w:val="Funotenzeichen"/>
        </w:rPr>
        <w:footnoteRef/>
      </w:r>
      <w:r>
        <w:rPr>
          <w:lang w:val="it-IT"/>
        </w:rPr>
        <w:t xml:space="preserve"> </w:t>
      </w:r>
      <w:r>
        <w:rPr>
          <w:lang w:val="it-IT"/>
        </w:rPr>
        <w:tab/>
      </w:r>
      <w:r w:rsidR="00D743B4">
        <w:fldChar w:fldCharType="begin"/>
      </w:r>
      <w:r w:rsidR="00D743B4" w:rsidRPr="00D743B4">
        <w:rPr>
          <w:lang w:val="it-IT"/>
        </w:rPr>
        <w:instrText xml:space="preserve"> HYPERLINK "https://sro-sav-snv.ch/it/informazioni-faq/elenco-dei-paesi-a-rischio" </w:instrText>
      </w:r>
      <w:r w:rsidR="00D743B4">
        <w:fldChar w:fldCharType="separate"/>
      </w:r>
      <w:r w:rsidR="00244831" w:rsidRPr="00E63B69">
        <w:rPr>
          <w:rStyle w:val="Hyperlink"/>
          <w:rFonts w:ascii="Arial" w:hAnsi="Arial" w:cs="Arial"/>
          <w:sz w:val="18"/>
          <w:szCs w:val="18"/>
          <w:lang w:val="it-IT"/>
        </w:rPr>
        <w:t>https://sro-sav-snv.ch/it/informazioni-faq/elenco-dei-paesi-a-rischio</w:t>
      </w:r>
      <w:r w:rsidR="00D743B4">
        <w:rPr>
          <w:rStyle w:val="Hyperlink"/>
          <w:rFonts w:ascii="Arial" w:hAnsi="Arial" w:cs="Arial"/>
          <w:sz w:val="18"/>
          <w:szCs w:val="18"/>
          <w:lang w:val="it-IT"/>
        </w:rPr>
        <w:fldChar w:fldCharType="end"/>
      </w:r>
      <w:r w:rsidR="00244831">
        <w:rPr>
          <w:rFonts w:ascii="Arial" w:hAnsi="Arial" w:cs="Arial"/>
          <w:sz w:val="18"/>
          <w:szCs w:val="18"/>
          <w:lang w:val="it-IT"/>
        </w:rPr>
        <w:t xml:space="preserve"> </w:t>
      </w:r>
    </w:p>
  </w:footnote>
  <w:footnote w:id="7">
    <w:p w14:paraId="0BE09A44" w14:textId="2BBE1D61" w:rsidR="00B12F9B" w:rsidRPr="005F7EA6" w:rsidRDefault="00B12F9B" w:rsidP="005F7EA6">
      <w:pPr>
        <w:pStyle w:val="Funotentext"/>
        <w:spacing w:before="120"/>
        <w:ind w:left="709" w:hanging="709"/>
        <w:rPr>
          <w:rFonts w:ascii="Arial" w:hAnsi="Arial" w:cs="Arial"/>
          <w:sz w:val="18"/>
          <w:szCs w:val="18"/>
          <w:lang w:val="it-IT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  <w:lang w:val="it-IT"/>
        </w:rPr>
        <w:t xml:space="preserve"> </w:t>
      </w:r>
      <w:r w:rsidR="00F87102">
        <w:rPr>
          <w:rFonts w:ascii="Arial" w:hAnsi="Arial" w:cs="Arial"/>
          <w:sz w:val="18"/>
          <w:szCs w:val="18"/>
          <w:lang w:val="it-IT"/>
        </w:rPr>
        <w:tab/>
      </w:r>
      <w:r w:rsidR="004626B2" w:rsidRPr="004626B2">
        <w:rPr>
          <w:rFonts w:ascii="Arial" w:hAnsi="Arial" w:cs="Arial"/>
          <w:sz w:val="18"/>
          <w:szCs w:val="18"/>
          <w:lang w:val="it-IT"/>
        </w:rPr>
        <w:t>N</w:t>
      </w:r>
      <w:r w:rsidRPr="005F7EA6">
        <w:rPr>
          <w:rFonts w:ascii="Arial" w:hAnsi="Arial" w:cs="Arial"/>
          <w:sz w:val="18"/>
          <w:szCs w:val="18"/>
          <w:lang w:val="it-IT"/>
        </w:rPr>
        <w:t>el regolamento interno devono essere inseriti altri</w:t>
      </w:r>
      <w:r w:rsidRPr="004626B2">
        <w:rPr>
          <w:rFonts w:ascii="Arial" w:hAnsi="Arial" w:cs="Arial"/>
          <w:sz w:val="18"/>
          <w:szCs w:val="18"/>
          <w:lang w:val="it-IT"/>
        </w:rPr>
        <w:t xml:space="preserve"> p</w:t>
      </w:r>
      <w:r w:rsidRPr="005F7EA6">
        <w:rPr>
          <w:rFonts w:ascii="Arial" w:hAnsi="Arial" w:cs="Arial"/>
          <w:sz w:val="18"/>
          <w:szCs w:val="18"/>
          <w:lang w:val="it-IT"/>
        </w:rPr>
        <w:t>aesi per i quali, secondo la valutazione dell’IF, una relazione d</w:t>
      </w:r>
      <w:r w:rsidRPr="004626B2">
        <w:rPr>
          <w:rFonts w:ascii="Arial" w:hAnsi="Arial" w:cs="Arial"/>
          <w:sz w:val="18"/>
          <w:szCs w:val="18"/>
          <w:lang w:val="it-IT"/>
        </w:rPr>
        <w:t>'</w:t>
      </w:r>
      <w:r w:rsidRPr="005F7EA6">
        <w:rPr>
          <w:rFonts w:ascii="Arial" w:hAnsi="Arial" w:cs="Arial"/>
          <w:sz w:val="18"/>
          <w:szCs w:val="18"/>
          <w:lang w:val="it-IT"/>
        </w:rPr>
        <w:t xml:space="preserve">affari è considerata a rischio </w:t>
      </w:r>
      <w:r>
        <w:rPr>
          <w:rFonts w:ascii="Arial" w:hAnsi="Arial" w:cs="Arial"/>
          <w:sz w:val="18"/>
          <w:szCs w:val="18"/>
          <w:lang w:val="it-IT"/>
        </w:rPr>
        <w:t>accresciuto</w:t>
      </w:r>
      <w:r w:rsidRPr="005F7EA6">
        <w:rPr>
          <w:rFonts w:ascii="Arial" w:hAnsi="Arial" w:cs="Arial"/>
          <w:sz w:val="18"/>
          <w:szCs w:val="18"/>
          <w:lang w:val="it-IT"/>
        </w:rPr>
        <w:t>.</w:t>
      </w:r>
    </w:p>
  </w:footnote>
  <w:footnote w:id="8">
    <w:p w14:paraId="47515BF4" w14:textId="34B4D22F" w:rsidR="003002E2" w:rsidRPr="005F7EA6" w:rsidRDefault="003002E2" w:rsidP="005F7EA6">
      <w:pPr>
        <w:pStyle w:val="Funotentext"/>
        <w:spacing w:before="120"/>
        <w:ind w:left="709" w:hanging="709"/>
        <w:jc w:val="both"/>
        <w:rPr>
          <w:rFonts w:ascii="Arial" w:hAnsi="Arial" w:cs="Arial"/>
          <w:sz w:val="18"/>
          <w:szCs w:val="18"/>
          <w:lang w:val="it-IT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  <w:lang w:val="it-IT"/>
        </w:rPr>
        <w:t xml:space="preserve"> </w:t>
      </w:r>
      <w:r w:rsidR="00F87102">
        <w:rPr>
          <w:rFonts w:ascii="Arial" w:hAnsi="Arial" w:cs="Arial"/>
          <w:sz w:val="18"/>
          <w:szCs w:val="18"/>
          <w:lang w:val="it-IT"/>
        </w:rPr>
        <w:tab/>
      </w:r>
      <w:r w:rsidR="004626B2">
        <w:rPr>
          <w:rFonts w:ascii="Arial" w:hAnsi="Arial" w:cs="Arial"/>
          <w:sz w:val="18"/>
          <w:szCs w:val="18"/>
          <w:lang w:val="it-IT"/>
        </w:rPr>
        <w:t>N</w:t>
      </w:r>
      <w:r w:rsidRPr="00F96B38">
        <w:rPr>
          <w:rFonts w:ascii="Arial" w:hAnsi="Arial" w:cs="Arial"/>
          <w:sz w:val="18"/>
          <w:szCs w:val="18"/>
          <w:lang w:val="it-IT"/>
        </w:rPr>
        <w:t>el regolamento interno devono essere eventualmente menzionate altre attività per le quali, secondo la valutazione dell’IF, una relazione d'affari è considerata a rischio accresciuto.</w:t>
      </w:r>
    </w:p>
  </w:footnote>
  <w:footnote w:id="9">
    <w:p w14:paraId="0AB28D99" w14:textId="122FBEEB" w:rsidR="00F96B38" w:rsidRPr="005F7EA6" w:rsidRDefault="00F96B38" w:rsidP="005F7EA6">
      <w:pPr>
        <w:pStyle w:val="Funotentext"/>
        <w:spacing w:before="120"/>
        <w:ind w:left="709" w:hanging="709"/>
        <w:jc w:val="both"/>
        <w:rPr>
          <w:rFonts w:ascii="Arial" w:hAnsi="Arial" w:cs="Arial"/>
          <w:sz w:val="18"/>
          <w:szCs w:val="18"/>
          <w:lang w:val="it-IT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  <w:lang w:val="it-IT"/>
        </w:rPr>
        <w:t xml:space="preserve"> </w:t>
      </w:r>
      <w:r w:rsidR="00F87102">
        <w:rPr>
          <w:rFonts w:ascii="Arial" w:hAnsi="Arial" w:cs="Arial"/>
          <w:sz w:val="18"/>
          <w:szCs w:val="18"/>
          <w:lang w:val="it-IT"/>
        </w:rPr>
        <w:tab/>
      </w:r>
      <w:r w:rsidR="004626B2">
        <w:rPr>
          <w:rFonts w:ascii="Arial" w:hAnsi="Arial" w:cs="Arial"/>
          <w:sz w:val="18"/>
          <w:szCs w:val="18"/>
          <w:lang w:val="it-IT"/>
        </w:rPr>
        <w:t>N</w:t>
      </w:r>
      <w:r w:rsidRPr="005F7EA6">
        <w:rPr>
          <w:rStyle w:val="tld-sibling-0-0-0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el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2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regolamento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interno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3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deve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3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essere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6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inserito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4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un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5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importo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7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a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8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partire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8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dal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9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quale</w:t>
      </w:r>
      <w:r w:rsidRPr="005F7EA6">
        <w:rPr>
          <w:rStyle w:val="tld-sibling-0-0-11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,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0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secondo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1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la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2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valutazione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3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dell</w:t>
      </w:r>
      <w:r w:rsidRPr="005F7EA6">
        <w:rPr>
          <w:rStyle w:val="tld-sibling-0-0-14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’IF</w:t>
      </w:r>
      <w:r w:rsidRPr="005F7EA6">
        <w:rPr>
          <w:rStyle w:val="tld-sibling-0-0-23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,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5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una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6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relazione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6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d</w:t>
      </w:r>
      <w:r w:rsidRPr="00F96B38">
        <w:rPr>
          <w:rFonts w:ascii="Arial" w:hAnsi="Arial" w:cs="Arial"/>
          <w:sz w:val="18"/>
          <w:szCs w:val="18"/>
          <w:lang w:val="it-IT"/>
        </w:rPr>
        <w:t>'</w:t>
      </w:r>
      <w:r w:rsidRPr="005F7EA6">
        <w:rPr>
          <w:rStyle w:val="tld-sibling-0-0-16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affari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7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è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7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considerata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18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a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22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rischio</w:t>
      </w:r>
      <w:r w:rsidRPr="005F7EA6">
        <w:rPr>
          <w:rStyle w:val="ng-star-inserted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 xml:space="preserve"> </w:t>
      </w:r>
      <w:r w:rsidRPr="005F7EA6">
        <w:rPr>
          <w:rStyle w:val="tld-sibling-0-0-21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accresciuto</w:t>
      </w:r>
      <w:r w:rsidRPr="005F7EA6">
        <w:rPr>
          <w:rStyle w:val="tld-sibling-0-0-24"/>
          <w:rFonts w:ascii="Arial" w:hAnsi="Arial" w:cs="Arial"/>
          <w:color w:val="000000"/>
          <w:spacing w:val="8"/>
          <w:sz w:val="18"/>
          <w:szCs w:val="18"/>
          <w:shd w:val="clear" w:color="auto" w:fill="FFFFFF"/>
          <w:lang w:val="it-IT"/>
        </w:rPr>
        <w:t>.</w:t>
      </w:r>
    </w:p>
  </w:footnote>
  <w:footnote w:id="10">
    <w:p w14:paraId="45E2F19E" w14:textId="29C8C721" w:rsidR="00E96EFD" w:rsidRPr="006B34A2" w:rsidRDefault="00E96EFD" w:rsidP="007B3095">
      <w:pPr>
        <w:pStyle w:val="Funotentext"/>
        <w:spacing w:before="120"/>
        <w:ind w:left="709" w:hanging="709"/>
        <w:jc w:val="both"/>
        <w:rPr>
          <w:lang w:val="it-CH"/>
        </w:rPr>
      </w:pPr>
      <w:r w:rsidRPr="006B34A2">
        <w:rPr>
          <w:rStyle w:val="Funotenzeichen"/>
          <w:rFonts w:ascii="Arial" w:hAnsi="Arial" w:cs="Arial"/>
          <w:sz w:val="18"/>
          <w:szCs w:val="18"/>
        </w:rPr>
        <w:footnoteRef/>
      </w:r>
      <w:r w:rsidRPr="006B34A2">
        <w:rPr>
          <w:rFonts w:ascii="Arial" w:hAnsi="Arial" w:cs="Arial"/>
          <w:sz w:val="18"/>
          <w:szCs w:val="18"/>
          <w:lang w:val="it-CH"/>
        </w:rPr>
        <w:t xml:space="preserve"> </w:t>
      </w:r>
      <w:r w:rsidR="00F87102">
        <w:rPr>
          <w:rFonts w:ascii="Arial" w:hAnsi="Arial" w:cs="Arial"/>
          <w:sz w:val="18"/>
          <w:szCs w:val="18"/>
          <w:lang w:val="it-CH"/>
        </w:rPr>
        <w:tab/>
      </w:r>
      <w:r w:rsidR="00022108">
        <w:rPr>
          <w:rFonts w:ascii="Arial" w:hAnsi="Arial" w:cs="Arial"/>
          <w:sz w:val="18"/>
          <w:szCs w:val="18"/>
          <w:lang w:val="it-CH"/>
        </w:rPr>
        <w:t>Esistono, ad esempio,</w:t>
      </w:r>
      <w:r w:rsidRPr="006B34A2">
        <w:rPr>
          <w:rFonts w:ascii="Arial" w:hAnsi="Arial" w:cs="Arial"/>
          <w:sz w:val="18"/>
          <w:szCs w:val="18"/>
          <w:lang w:val="it-CH"/>
        </w:rPr>
        <w:t xml:space="preserve"> diverse società di domicilio o una società di domicilio con partner fiduciari, in un sistema giuridico non trasparente, senza una ragione plausibile o con lo scopo di investire beni a breve termine.</w:t>
      </w:r>
    </w:p>
  </w:footnote>
  <w:footnote w:id="11">
    <w:p w14:paraId="6945E2FD" w14:textId="7D152378" w:rsidR="002B16CE" w:rsidRPr="005F7EA6" w:rsidRDefault="002B16CE" w:rsidP="005F7EA6">
      <w:pPr>
        <w:pStyle w:val="Funotentext"/>
        <w:spacing w:before="120"/>
        <w:ind w:left="709" w:hanging="709"/>
        <w:rPr>
          <w:rFonts w:ascii="Arial" w:hAnsi="Arial" w:cs="Arial"/>
          <w:sz w:val="18"/>
          <w:szCs w:val="18"/>
          <w:lang w:val="it-IT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  <w:lang w:val="it-IT"/>
        </w:rPr>
        <w:t xml:space="preserve"> </w:t>
      </w:r>
      <w:r w:rsidR="00F87102">
        <w:rPr>
          <w:rFonts w:ascii="Arial" w:hAnsi="Arial" w:cs="Arial"/>
          <w:sz w:val="18"/>
          <w:szCs w:val="18"/>
          <w:lang w:val="it-IT"/>
        </w:rPr>
        <w:tab/>
      </w:r>
      <w:r w:rsidRPr="005F7EA6">
        <w:rPr>
          <w:rFonts w:ascii="Arial" w:hAnsi="Arial" w:cs="Arial"/>
          <w:sz w:val="18"/>
          <w:szCs w:val="18"/>
          <w:lang w:val="it-IT"/>
        </w:rPr>
        <w:t>In questo caso l’IF può definire ulteriori criteri di rischio.</w:t>
      </w:r>
    </w:p>
  </w:footnote>
  <w:footnote w:id="12">
    <w:p w14:paraId="28FED787" w14:textId="2912049A" w:rsidR="004626B2" w:rsidRPr="005F7EA6" w:rsidRDefault="004626B2" w:rsidP="00F87102">
      <w:pPr>
        <w:pStyle w:val="Funotentext"/>
        <w:spacing w:before="120"/>
        <w:ind w:left="709" w:hanging="709"/>
        <w:rPr>
          <w:rFonts w:ascii="Arial" w:hAnsi="Arial" w:cs="Arial"/>
          <w:sz w:val="18"/>
          <w:szCs w:val="18"/>
          <w:lang w:val="it-IT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  <w:lang w:val="it-IT"/>
        </w:rPr>
        <w:t xml:space="preserve"> </w:t>
      </w:r>
      <w:r w:rsidR="00F87102">
        <w:rPr>
          <w:rFonts w:ascii="Arial" w:hAnsi="Arial" w:cs="Arial"/>
          <w:sz w:val="18"/>
          <w:szCs w:val="18"/>
          <w:lang w:val="it-IT"/>
        </w:rPr>
        <w:tab/>
      </w:r>
      <w:r w:rsidRPr="005F7EA6">
        <w:rPr>
          <w:rFonts w:ascii="Arial" w:hAnsi="Arial" w:cs="Arial"/>
          <w:sz w:val="18"/>
          <w:szCs w:val="18"/>
          <w:lang w:val="it-IT"/>
        </w:rPr>
        <w:t xml:space="preserve">Cfr. altresì art. 2 lett. b) </w:t>
      </w:r>
      <w:r w:rsidRPr="004626B2">
        <w:rPr>
          <w:rFonts w:ascii="Arial" w:hAnsi="Arial" w:cs="Arial"/>
          <w:sz w:val="18"/>
          <w:szCs w:val="18"/>
          <w:lang w:val="it-IT"/>
        </w:rPr>
        <w:t>ORD-FINMA</w:t>
      </w:r>
    </w:p>
  </w:footnote>
  <w:footnote w:id="13">
    <w:p w14:paraId="6A45AF37" w14:textId="0E1308E2" w:rsidR="00EA39DC" w:rsidRPr="005F7EA6" w:rsidRDefault="00EA39DC" w:rsidP="00F87102">
      <w:pPr>
        <w:pStyle w:val="Funotentext"/>
        <w:spacing w:before="120"/>
        <w:ind w:left="709" w:hanging="709"/>
        <w:rPr>
          <w:lang w:val="en-US"/>
        </w:rPr>
      </w:pPr>
      <w:r w:rsidRPr="005F7EA6">
        <w:rPr>
          <w:rStyle w:val="Funotenzeichen"/>
          <w:rFonts w:ascii="Arial" w:hAnsi="Arial" w:cs="Arial"/>
          <w:sz w:val="18"/>
          <w:szCs w:val="18"/>
        </w:rPr>
        <w:footnoteRef/>
      </w:r>
      <w:r w:rsidRPr="005F7EA6">
        <w:rPr>
          <w:rFonts w:ascii="Arial" w:hAnsi="Arial" w:cs="Arial"/>
          <w:sz w:val="18"/>
          <w:szCs w:val="18"/>
        </w:rPr>
        <w:t xml:space="preserve"> </w:t>
      </w:r>
      <w:r w:rsidR="00F87102">
        <w:rPr>
          <w:rFonts w:ascii="Arial" w:hAnsi="Arial" w:cs="Arial"/>
          <w:sz w:val="18"/>
          <w:szCs w:val="18"/>
        </w:rPr>
        <w:tab/>
      </w:r>
      <w:r w:rsidRPr="009D578D">
        <w:rPr>
          <w:rFonts w:ascii="Arial" w:hAnsi="Arial" w:cs="Arial"/>
          <w:sz w:val="18"/>
          <w:szCs w:val="18"/>
          <w:lang w:val="it-IT"/>
        </w:rPr>
        <w:t xml:space="preserve">Cfr. altresì art. 2 lett. b) </w:t>
      </w:r>
      <w:r w:rsidRPr="004626B2">
        <w:rPr>
          <w:rFonts w:ascii="Arial" w:hAnsi="Arial" w:cs="Arial"/>
          <w:sz w:val="18"/>
          <w:szCs w:val="18"/>
          <w:lang w:val="it-IT"/>
        </w:rPr>
        <w:t>ORD-FINMA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6305D" w14:textId="77777777" w:rsidR="00FD4B26" w:rsidRDefault="00FD4B2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070"/>
      <w:gridCol w:w="3070"/>
      <w:gridCol w:w="3290"/>
    </w:tblGrid>
    <w:tr w:rsidR="00787D34" w:rsidRPr="00C30575" w14:paraId="5DE0E9CA" w14:textId="77777777">
      <w:tc>
        <w:tcPr>
          <w:tcW w:w="3070" w:type="dxa"/>
        </w:tcPr>
        <w:p w14:paraId="28B3DD12" w14:textId="77777777" w:rsidR="00787D34" w:rsidRPr="006C6B8B" w:rsidRDefault="00787D34" w:rsidP="00585732">
          <w:pPr>
            <w:pStyle w:val="Kopfzeile"/>
            <w:rPr>
              <w:rFonts w:ascii="Arial" w:hAnsi="Arial"/>
              <w:sz w:val="18"/>
              <w:szCs w:val="18"/>
              <w:lang w:val="en-GB"/>
            </w:rPr>
          </w:pPr>
          <w:r>
            <w:rPr>
              <w:rFonts w:ascii="Arial" w:hAnsi="Arial"/>
              <w:sz w:val="18"/>
              <w:szCs w:val="18"/>
            </w:rPr>
            <w:t>OAD FSA/FSN</w:t>
          </w:r>
        </w:p>
      </w:tc>
      <w:tc>
        <w:tcPr>
          <w:tcW w:w="3070" w:type="dxa"/>
        </w:tcPr>
        <w:p w14:paraId="1734C1AD" w14:textId="77777777" w:rsidR="00787D34" w:rsidRPr="007B3095" w:rsidRDefault="006E07BB" w:rsidP="00585732">
          <w:pPr>
            <w:pStyle w:val="Kopfzeile"/>
            <w:jc w:val="center"/>
            <w:rPr>
              <w:rFonts w:ascii="Arial" w:hAnsi="Arial"/>
              <w:sz w:val="18"/>
              <w:lang w:val="it-IT"/>
            </w:rPr>
          </w:pPr>
          <w:r w:rsidRPr="007B3095">
            <w:rPr>
              <w:rFonts w:ascii="Arial" w:hAnsi="Arial"/>
              <w:sz w:val="18"/>
              <w:lang w:val="it-IT"/>
            </w:rPr>
            <w:t>05</w:t>
          </w:r>
          <w:r w:rsidR="001B2808" w:rsidRPr="007B3095">
            <w:rPr>
              <w:rFonts w:ascii="Arial" w:hAnsi="Arial"/>
              <w:sz w:val="18"/>
              <w:lang w:val="it-IT"/>
            </w:rPr>
            <w:t>B</w:t>
          </w:r>
          <w:r w:rsidRPr="007B3095">
            <w:rPr>
              <w:rFonts w:ascii="Arial" w:hAnsi="Arial"/>
              <w:sz w:val="18"/>
              <w:lang w:val="it-IT"/>
            </w:rPr>
            <w:t xml:space="preserve"> </w:t>
          </w:r>
          <w:proofErr w:type="spellStart"/>
          <w:r w:rsidR="0052647B" w:rsidRPr="007B3095">
            <w:rPr>
              <w:rFonts w:ascii="Arial" w:hAnsi="Arial"/>
              <w:sz w:val="18"/>
              <w:lang w:val="it-IT"/>
            </w:rPr>
            <w:t>I_Classificazione</w:t>
          </w:r>
          <w:proofErr w:type="spellEnd"/>
          <w:r w:rsidR="0052647B" w:rsidRPr="007B3095">
            <w:rPr>
              <w:rFonts w:ascii="Arial" w:hAnsi="Arial"/>
              <w:sz w:val="18"/>
              <w:lang w:val="it-IT"/>
            </w:rPr>
            <w:t xml:space="preserve"> del rischio</w:t>
          </w:r>
        </w:p>
      </w:tc>
      <w:tc>
        <w:tcPr>
          <w:tcW w:w="3290" w:type="dxa"/>
        </w:tcPr>
        <w:p w14:paraId="5DF6BDEC" w14:textId="2ED76793" w:rsidR="00787D34" w:rsidRPr="00C30575" w:rsidRDefault="00FF2D0B" w:rsidP="008E55A6">
          <w:pPr>
            <w:pStyle w:val="Kopfzeile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V. 202</w:t>
          </w:r>
          <w:r w:rsidR="00FD4B26">
            <w:rPr>
              <w:rFonts w:ascii="Arial" w:hAnsi="Arial" w:cs="Arial"/>
              <w:sz w:val="18"/>
              <w:szCs w:val="18"/>
            </w:rPr>
            <w:t>5</w:t>
          </w:r>
        </w:p>
      </w:tc>
    </w:tr>
  </w:tbl>
  <w:p w14:paraId="1875C92B" w14:textId="77777777" w:rsidR="00787D34" w:rsidRDefault="00787D3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1217B" w14:textId="77777777" w:rsidR="00FD4B26" w:rsidRDefault="00FD4B26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6705F"/>
    <w:multiLevelType w:val="hybridMultilevel"/>
    <w:tmpl w:val="DBA61B76"/>
    <w:lvl w:ilvl="0" w:tplc="EF0AED8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90BAB"/>
    <w:multiLevelType w:val="hybridMultilevel"/>
    <w:tmpl w:val="F6D86F7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A285F"/>
    <w:multiLevelType w:val="hybridMultilevel"/>
    <w:tmpl w:val="34A4E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05ACE"/>
    <w:multiLevelType w:val="hybridMultilevel"/>
    <w:tmpl w:val="34A4E88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65C21"/>
    <w:multiLevelType w:val="hybridMultilevel"/>
    <w:tmpl w:val="AE6E247A"/>
    <w:lvl w:ilvl="0" w:tplc="00A2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517855"/>
    <w:multiLevelType w:val="hybridMultilevel"/>
    <w:tmpl w:val="32321E92"/>
    <w:lvl w:ilvl="0" w:tplc="00A29E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5F6B62"/>
    <w:multiLevelType w:val="hybridMultilevel"/>
    <w:tmpl w:val="FAF06B3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2A5027"/>
    <w:multiLevelType w:val="hybridMultilevel"/>
    <w:tmpl w:val="40DC8488"/>
    <w:lvl w:ilvl="0" w:tplc="D31C4F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35407"/>
    <w:multiLevelType w:val="hybridMultilevel"/>
    <w:tmpl w:val="BA5E2246"/>
    <w:lvl w:ilvl="0" w:tplc="8BB4EC6A">
      <w:start w:val="1"/>
      <w:numFmt w:val="bullet"/>
      <w:lvlText w:val="▪"/>
      <w:lvlJc w:val="left"/>
      <w:pPr>
        <w:tabs>
          <w:tab w:val="num" w:pos="1310"/>
        </w:tabs>
        <w:ind w:left="1310" w:hanging="230"/>
      </w:pPr>
      <w:rPr>
        <w:rFonts w:ascii="Verdana" w:hAnsi="Verdana" w:hint="default"/>
        <w:sz w:val="22"/>
        <w:szCs w:val="2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C05"/>
    <w:rsid w:val="000064B9"/>
    <w:rsid w:val="00022108"/>
    <w:rsid w:val="00046B5F"/>
    <w:rsid w:val="0005529C"/>
    <w:rsid w:val="00057F05"/>
    <w:rsid w:val="000665BA"/>
    <w:rsid w:val="000A17A8"/>
    <w:rsid w:val="000B4BE9"/>
    <w:rsid w:val="000C5B12"/>
    <w:rsid w:val="000D0FF8"/>
    <w:rsid w:val="000F2315"/>
    <w:rsid w:val="001166EE"/>
    <w:rsid w:val="00125663"/>
    <w:rsid w:val="001321BE"/>
    <w:rsid w:val="00144230"/>
    <w:rsid w:val="00154426"/>
    <w:rsid w:val="00164EBE"/>
    <w:rsid w:val="00166997"/>
    <w:rsid w:val="001754FA"/>
    <w:rsid w:val="00181F56"/>
    <w:rsid w:val="00185B43"/>
    <w:rsid w:val="001B2808"/>
    <w:rsid w:val="001B4301"/>
    <w:rsid w:val="001E5EC4"/>
    <w:rsid w:val="002046E7"/>
    <w:rsid w:val="00237387"/>
    <w:rsid w:val="0024262F"/>
    <w:rsid w:val="00244831"/>
    <w:rsid w:val="00251158"/>
    <w:rsid w:val="0026083D"/>
    <w:rsid w:val="00274D4B"/>
    <w:rsid w:val="00282AA4"/>
    <w:rsid w:val="00284E37"/>
    <w:rsid w:val="0028764E"/>
    <w:rsid w:val="00293ED6"/>
    <w:rsid w:val="002A4290"/>
    <w:rsid w:val="002B16CE"/>
    <w:rsid w:val="002C0944"/>
    <w:rsid w:val="002D494B"/>
    <w:rsid w:val="002E208D"/>
    <w:rsid w:val="002E7C9B"/>
    <w:rsid w:val="002F4BA1"/>
    <w:rsid w:val="003002E2"/>
    <w:rsid w:val="003157FE"/>
    <w:rsid w:val="003321B0"/>
    <w:rsid w:val="0034253F"/>
    <w:rsid w:val="003428DE"/>
    <w:rsid w:val="003434BC"/>
    <w:rsid w:val="00343F42"/>
    <w:rsid w:val="00356461"/>
    <w:rsid w:val="00356AA9"/>
    <w:rsid w:val="00376946"/>
    <w:rsid w:val="00380F0C"/>
    <w:rsid w:val="003A2ACF"/>
    <w:rsid w:val="003F1CAD"/>
    <w:rsid w:val="00412322"/>
    <w:rsid w:val="00412FE1"/>
    <w:rsid w:val="00415A06"/>
    <w:rsid w:val="0044327F"/>
    <w:rsid w:val="004454CD"/>
    <w:rsid w:val="00446100"/>
    <w:rsid w:val="0045028A"/>
    <w:rsid w:val="00460E5F"/>
    <w:rsid w:val="004626B2"/>
    <w:rsid w:val="004D0C84"/>
    <w:rsid w:val="004E0BAA"/>
    <w:rsid w:val="004E252A"/>
    <w:rsid w:val="004E538A"/>
    <w:rsid w:val="005009B0"/>
    <w:rsid w:val="00510755"/>
    <w:rsid w:val="00520AA3"/>
    <w:rsid w:val="0052647B"/>
    <w:rsid w:val="0053555B"/>
    <w:rsid w:val="00540554"/>
    <w:rsid w:val="00557D35"/>
    <w:rsid w:val="00580FF7"/>
    <w:rsid w:val="00585732"/>
    <w:rsid w:val="005913F8"/>
    <w:rsid w:val="00594281"/>
    <w:rsid w:val="005A1F01"/>
    <w:rsid w:val="005A59D0"/>
    <w:rsid w:val="005B47C5"/>
    <w:rsid w:val="005C3A28"/>
    <w:rsid w:val="005E74FB"/>
    <w:rsid w:val="005F10BC"/>
    <w:rsid w:val="005F4404"/>
    <w:rsid w:val="005F5720"/>
    <w:rsid w:val="005F7EA6"/>
    <w:rsid w:val="00602DE5"/>
    <w:rsid w:val="006101AF"/>
    <w:rsid w:val="006135D4"/>
    <w:rsid w:val="00621C49"/>
    <w:rsid w:val="0062743C"/>
    <w:rsid w:val="00630E4F"/>
    <w:rsid w:val="006360A0"/>
    <w:rsid w:val="006407FE"/>
    <w:rsid w:val="00643A17"/>
    <w:rsid w:val="00644023"/>
    <w:rsid w:val="00676500"/>
    <w:rsid w:val="00680302"/>
    <w:rsid w:val="006931B3"/>
    <w:rsid w:val="006B34A2"/>
    <w:rsid w:val="006B5015"/>
    <w:rsid w:val="006C14EE"/>
    <w:rsid w:val="006C6B8B"/>
    <w:rsid w:val="006E07BB"/>
    <w:rsid w:val="006F18E4"/>
    <w:rsid w:val="00706C9C"/>
    <w:rsid w:val="00710F2C"/>
    <w:rsid w:val="007242B2"/>
    <w:rsid w:val="00733BA6"/>
    <w:rsid w:val="00754AD7"/>
    <w:rsid w:val="00770A9B"/>
    <w:rsid w:val="00787D34"/>
    <w:rsid w:val="0079718E"/>
    <w:rsid w:val="007B3095"/>
    <w:rsid w:val="007B583C"/>
    <w:rsid w:val="007C64E4"/>
    <w:rsid w:val="007E6C97"/>
    <w:rsid w:val="007E7BBC"/>
    <w:rsid w:val="007F656E"/>
    <w:rsid w:val="00817455"/>
    <w:rsid w:val="00825917"/>
    <w:rsid w:val="00827817"/>
    <w:rsid w:val="008426C0"/>
    <w:rsid w:val="00851DD2"/>
    <w:rsid w:val="00867ED3"/>
    <w:rsid w:val="008A28B1"/>
    <w:rsid w:val="008A5A6F"/>
    <w:rsid w:val="008B7F5D"/>
    <w:rsid w:val="008C3142"/>
    <w:rsid w:val="008C3782"/>
    <w:rsid w:val="008D57CC"/>
    <w:rsid w:val="008E21D1"/>
    <w:rsid w:val="008E55A6"/>
    <w:rsid w:val="008F66FC"/>
    <w:rsid w:val="00926913"/>
    <w:rsid w:val="009315B0"/>
    <w:rsid w:val="009324F0"/>
    <w:rsid w:val="0094080B"/>
    <w:rsid w:val="00954502"/>
    <w:rsid w:val="00983A5F"/>
    <w:rsid w:val="00984BF3"/>
    <w:rsid w:val="0098598A"/>
    <w:rsid w:val="00992194"/>
    <w:rsid w:val="00995316"/>
    <w:rsid w:val="00996595"/>
    <w:rsid w:val="009968F6"/>
    <w:rsid w:val="009A756E"/>
    <w:rsid w:val="009D324E"/>
    <w:rsid w:val="009E53CD"/>
    <w:rsid w:val="009F6249"/>
    <w:rsid w:val="00A007F8"/>
    <w:rsid w:val="00A03CC6"/>
    <w:rsid w:val="00A12E85"/>
    <w:rsid w:val="00A34BF8"/>
    <w:rsid w:val="00A4657A"/>
    <w:rsid w:val="00A57CB5"/>
    <w:rsid w:val="00A635B5"/>
    <w:rsid w:val="00A73D91"/>
    <w:rsid w:val="00A81D6E"/>
    <w:rsid w:val="00A910D1"/>
    <w:rsid w:val="00A923DA"/>
    <w:rsid w:val="00AA5442"/>
    <w:rsid w:val="00AC5A54"/>
    <w:rsid w:val="00AE13B6"/>
    <w:rsid w:val="00B11CB6"/>
    <w:rsid w:val="00B12F9B"/>
    <w:rsid w:val="00B645C5"/>
    <w:rsid w:val="00B71F19"/>
    <w:rsid w:val="00B744C8"/>
    <w:rsid w:val="00B75137"/>
    <w:rsid w:val="00B84F87"/>
    <w:rsid w:val="00BA1A94"/>
    <w:rsid w:val="00BA3B15"/>
    <w:rsid w:val="00BB5D2C"/>
    <w:rsid w:val="00BC2E90"/>
    <w:rsid w:val="00BC613C"/>
    <w:rsid w:val="00BD0032"/>
    <w:rsid w:val="00BD6F4A"/>
    <w:rsid w:val="00BD7EB1"/>
    <w:rsid w:val="00BF0BC9"/>
    <w:rsid w:val="00BF0CAF"/>
    <w:rsid w:val="00BF0F14"/>
    <w:rsid w:val="00C060D9"/>
    <w:rsid w:val="00C205FE"/>
    <w:rsid w:val="00C20AD6"/>
    <w:rsid w:val="00C21BCE"/>
    <w:rsid w:val="00C30575"/>
    <w:rsid w:val="00C314CD"/>
    <w:rsid w:val="00C352A1"/>
    <w:rsid w:val="00C440DE"/>
    <w:rsid w:val="00C47BD1"/>
    <w:rsid w:val="00C54FFC"/>
    <w:rsid w:val="00C806D0"/>
    <w:rsid w:val="00C8528F"/>
    <w:rsid w:val="00C869A4"/>
    <w:rsid w:val="00CB500A"/>
    <w:rsid w:val="00CD261C"/>
    <w:rsid w:val="00CE595E"/>
    <w:rsid w:val="00CF6D93"/>
    <w:rsid w:val="00D05E9C"/>
    <w:rsid w:val="00D30E3B"/>
    <w:rsid w:val="00D6460A"/>
    <w:rsid w:val="00D743B4"/>
    <w:rsid w:val="00D75223"/>
    <w:rsid w:val="00D8092C"/>
    <w:rsid w:val="00D90210"/>
    <w:rsid w:val="00D9663B"/>
    <w:rsid w:val="00DA261D"/>
    <w:rsid w:val="00DB26C9"/>
    <w:rsid w:val="00DD6D91"/>
    <w:rsid w:val="00DE557D"/>
    <w:rsid w:val="00DE6B78"/>
    <w:rsid w:val="00DF0D90"/>
    <w:rsid w:val="00E129B3"/>
    <w:rsid w:val="00E3680B"/>
    <w:rsid w:val="00E4146C"/>
    <w:rsid w:val="00E565C2"/>
    <w:rsid w:val="00E6413E"/>
    <w:rsid w:val="00E91D11"/>
    <w:rsid w:val="00E91F5C"/>
    <w:rsid w:val="00E92458"/>
    <w:rsid w:val="00E96EFD"/>
    <w:rsid w:val="00EA180E"/>
    <w:rsid w:val="00EA39DC"/>
    <w:rsid w:val="00EC077E"/>
    <w:rsid w:val="00EC693E"/>
    <w:rsid w:val="00ED596C"/>
    <w:rsid w:val="00EE13D2"/>
    <w:rsid w:val="00F00C05"/>
    <w:rsid w:val="00F12F19"/>
    <w:rsid w:val="00F43F18"/>
    <w:rsid w:val="00F71FA7"/>
    <w:rsid w:val="00F844B4"/>
    <w:rsid w:val="00F87102"/>
    <w:rsid w:val="00F96B38"/>
    <w:rsid w:val="00FA2048"/>
    <w:rsid w:val="00FB3865"/>
    <w:rsid w:val="00FB6904"/>
    <w:rsid w:val="00FC493D"/>
    <w:rsid w:val="00FD257F"/>
    <w:rsid w:val="00FD3590"/>
    <w:rsid w:val="00FD4B26"/>
    <w:rsid w:val="00FD4C39"/>
    <w:rsid w:val="00FF2D0B"/>
    <w:rsid w:val="00FF4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389DED17"/>
  <w15:chartTrackingRefBased/>
  <w15:docId w15:val="{2A85EC53-4964-4857-898C-7E312205C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58573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9E53CD"/>
    <w:pPr>
      <w:keepNext/>
      <w:outlineLvl w:val="0"/>
    </w:pPr>
    <w:rPr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9E53C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Fuzeile">
    <w:name w:val="footer"/>
    <w:basedOn w:val="Standard"/>
    <w:link w:val="FuzeileZchn"/>
    <w:uiPriority w:val="99"/>
    <w:rsid w:val="00585732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3A2ACF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rsid w:val="00C30575"/>
    <w:rPr>
      <w:rFonts w:ascii="Times New Roman" w:hAnsi="Times New Roman"/>
    </w:rPr>
  </w:style>
  <w:style w:type="character" w:customStyle="1" w:styleId="FuzeileZchn">
    <w:name w:val="Fußzeile Zchn"/>
    <w:link w:val="Fuzeile"/>
    <w:uiPriority w:val="99"/>
    <w:rsid w:val="006C6B8B"/>
    <w:rPr>
      <w:sz w:val="24"/>
      <w:szCs w:val="24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DF0D90"/>
    <w:rPr>
      <w:sz w:val="20"/>
      <w:szCs w:val="20"/>
    </w:rPr>
  </w:style>
  <w:style w:type="character" w:customStyle="1" w:styleId="FunotentextZchn">
    <w:name w:val="Fußnotentext Zchn"/>
    <w:link w:val="Funotentext"/>
    <w:uiPriority w:val="99"/>
    <w:semiHidden/>
    <w:rsid w:val="00DF0D90"/>
  </w:style>
  <w:style w:type="character" w:styleId="Funotenzeichen">
    <w:name w:val="footnote reference"/>
    <w:uiPriority w:val="99"/>
    <w:semiHidden/>
    <w:unhideWhenUsed/>
    <w:rsid w:val="00DF0D90"/>
    <w:rPr>
      <w:vertAlign w:val="superscript"/>
    </w:rPr>
  </w:style>
  <w:style w:type="character" w:styleId="Kommentarzeichen">
    <w:name w:val="annotation reference"/>
    <w:uiPriority w:val="99"/>
    <w:semiHidden/>
    <w:unhideWhenUsed/>
    <w:rsid w:val="00BC613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613C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BC613C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613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BC613C"/>
    <w:rPr>
      <w:b/>
      <w:bCs/>
    </w:rPr>
  </w:style>
  <w:style w:type="character" w:styleId="Hyperlink">
    <w:name w:val="Hyperlink"/>
    <w:uiPriority w:val="99"/>
    <w:rsid w:val="007B583C"/>
    <w:rPr>
      <w:rFonts w:ascii="Times New Roman" w:hAnsi="Times New Roman" w:cs="Times New Roman"/>
      <w:color w:val="0000FF"/>
      <w:u w:val="single"/>
    </w:rPr>
  </w:style>
  <w:style w:type="paragraph" w:styleId="berarbeitung">
    <w:name w:val="Revision"/>
    <w:hidden/>
    <w:uiPriority w:val="99"/>
    <w:semiHidden/>
    <w:rsid w:val="001166EE"/>
    <w:rPr>
      <w:sz w:val="24"/>
      <w:szCs w:val="24"/>
    </w:rPr>
  </w:style>
  <w:style w:type="character" w:styleId="Fett">
    <w:name w:val="Strong"/>
    <w:basedOn w:val="Absatz-Standardschriftart"/>
    <w:uiPriority w:val="22"/>
    <w:qFormat/>
    <w:rsid w:val="00867ED3"/>
    <w:rPr>
      <w:b/>
      <w:bCs/>
    </w:rPr>
  </w:style>
  <w:style w:type="character" w:customStyle="1" w:styleId="tld-sibling-0-0-0">
    <w:name w:val="tld-sibling-0-0-0"/>
    <w:basedOn w:val="Absatz-Standardschriftart"/>
    <w:rsid w:val="003002E2"/>
  </w:style>
  <w:style w:type="character" w:customStyle="1" w:styleId="ng-star-inserted">
    <w:name w:val="ng-star-inserted"/>
    <w:basedOn w:val="Absatz-Standardschriftart"/>
    <w:rsid w:val="003002E2"/>
  </w:style>
  <w:style w:type="character" w:customStyle="1" w:styleId="tld-sibling-0-0-2">
    <w:name w:val="tld-sibling-0-0-2"/>
    <w:basedOn w:val="Absatz-Standardschriftart"/>
    <w:rsid w:val="003002E2"/>
  </w:style>
  <w:style w:type="character" w:customStyle="1" w:styleId="tld-sibling-0-0-1">
    <w:name w:val="tld-sibling-0-0-1"/>
    <w:basedOn w:val="Absatz-Standardschriftart"/>
    <w:rsid w:val="003002E2"/>
  </w:style>
  <w:style w:type="character" w:customStyle="1" w:styleId="tld-sibling-0-0-3">
    <w:name w:val="tld-sibling-0-0-3"/>
    <w:basedOn w:val="Absatz-Standardschriftart"/>
    <w:rsid w:val="003002E2"/>
  </w:style>
  <w:style w:type="character" w:customStyle="1" w:styleId="tld-sibling-0-0-4">
    <w:name w:val="tld-sibling-0-0-4"/>
    <w:basedOn w:val="Absatz-Standardschriftart"/>
    <w:rsid w:val="003002E2"/>
  </w:style>
  <w:style w:type="character" w:customStyle="1" w:styleId="tld-sibling-0-0-7">
    <w:name w:val="tld-sibling-0-0-7"/>
    <w:basedOn w:val="Absatz-Standardschriftart"/>
    <w:rsid w:val="003002E2"/>
  </w:style>
  <w:style w:type="character" w:customStyle="1" w:styleId="tld-sibling-0-0-5">
    <w:name w:val="tld-sibling-0-0-5"/>
    <w:basedOn w:val="Absatz-Standardschriftart"/>
    <w:rsid w:val="003002E2"/>
  </w:style>
  <w:style w:type="character" w:customStyle="1" w:styleId="tld-sibling-0-0-6">
    <w:name w:val="tld-sibling-0-0-6"/>
    <w:basedOn w:val="Absatz-Standardschriftart"/>
    <w:rsid w:val="003002E2"/>
  </w:style>
  <w:style w:type="character" w:customStyle="1" w:styleId="tld-sibling-0-0-10">
    <w:name w:val="tld-sibling-0-0-10"/>
    <w:basedOn w:val="Absatz-Standardschriftart"/>
    <w:rsid w:val="003002E2"/>
  </w:style>
  <w:style w:type="character" w:customStyle="1" w:styleId="tld-sibling-0-0-11">
    <w:name w:val="tld-sibling-0-0-11"/>
    <w:basedOn w:val="Absatz-Standardschriftart"/>
    <w:rsid w:val="003002E2"/>
  </w:style>
  <w:style w:type="character" w:customStyle="1" w:styleId="tld-sibling-0-0-17">
    <w:name w:val="tld-sibling-0-0-17"/>
    <w:basedOn w:val="Absatz-Standardschriftart"/>
    <w:rsid w:val="003002E2"/>
  </w:style>
  <w:style w:type="character" w:customStyle="1" w:styleId="tld-sibling-0-0-12">
    <w:name w:val="tld-sibling-0-0-12"/>
    <w:basedOn w:val="Absatz-Standardschriftart"/>
    <w:rsid w:val="003002E2"/>
  </w:style>
  <w:style w:type="character" w:customStyle="1" w:styleId="tld-sibling-0-0-13">
    <w:name w:val="tld-sibling-0-0-13"/>
    <w:basedOn w:val="Absatz-Standardschriftart"/>
    <w:rsid w:val="003002E2"/>
  </w:style>
  <w:style w:type="character" w:customStyle="1" w:styleId="tld-sibling-0-0-14">
    <w:name w:val="tld-sibling-0-0-14"/>
    <w:basedOn w:val="Absatz-Standardschriftart"/>
    <w:rsid w:val="003002E2"/>
  </w:style>
  <w:style w:type="character" w:customStyle="1" w:styleId="tld-sibling-0-0-15">
    <w:name w:val="tld-sibling-0-0-15"/>
    <w:basedOn w:val="Absatz-Standardschriftart"/>
    <w:rsid w:val="003002E2"/>
  </w:style>
  <w:style w:type="character" w:customStyle="1" w:styleId="tld-sibling-0-0-16">
    <w:name w:val="tld-sibling-0-0-16"/>
    <w:basedOn w:val="Absatz-Standardschriftart"/>
    <w:rsid w:val="003002E2"/>
  </w:style>
  <w:style w:type="character" w:customStyle="1" w:styleId="tld-sibling-0-0-19">
    <w:name w:val="tld-sibling-0-0-19"/>
    <w:basedOn w:val="Absatz-Standardschriftart"/>
    <w:rsid w:val="003002E2"/>
  </w:style>
  <w:style w:type="character" w:customStyle="1" w:styleId="tld-sibling-0-0-18">
    <w:name w:val="tld-sibling-0-0-18"/>
    <w:basedOn w:val="Absatz-Standardschriftart"/>
    <w:rsid w:val="003002E2"/>
  </w:style>
  <w:style w:type="character" w:customStyle="1" w:styleId="tld-sibling-0-0-25">
    <w:name w:val="tld-sibling-0-0-25"/>
    <w:basedOn w:val="Absatz-Standardschriftart"/>
    <w:rsid w:val="003002E2"/>
  </w:style>
  <w:style w:type="character" w:customStyle="1" w:styleId="tld-sibling-0-0-20">
    <w:name w:val="tld-sibling-0-0-20"/>
    <w:basedOn w:val="Absatz-Standardschriftart"/>
    <w:rsid w:val="003002E2"/>
  </w:style>
  <w:style w:type="character" w:customStyle="1" w:styleId="tld-sibling-0-0-22">
    <w:name w:val="tld-sibling-0-0-22"/>
    <w:basedOn w:val="Absatz-Standardschriftart"/>
    <w:rsid w:val="003002E2"/>
  </w:style>
  <w:style w:type="character" w:customStyle="1" w:styleId="tld-sibling-0-0-23">
    <w:name w:val="tld-sibling-0-0-23"/>
    <w:basedOn w:val="Absatz-Standardschriftart"/>
    <w:rsid w:val="003002E2"/>
  </w:style>
  <w:style w:type="character" w:customStyle="1" w:styleId="tld-sibling-0-0-26">
    <w:name w:val="tld-sibling-0-0-26"/>
    <w:basedOn w:val="Absatz-Standardschriftart"/>
    <w:rsid w:val="003002E2"/>
  </w:style>
  <w:style w:type="character" w:customStyle="1" w:styleId="tld-sibling-0-0-8">
    <w:name w:val="tld-sibling-0-0-8"/>
    <w:basedOn w:val="Absatz-Standardschriftart"/>
    <w:rsid w:val="00F96B38"/>
  </w:style>
  <w:style w:type="character" w:customStyle="1" w:styleId="tld-sibling-0-0-9">
    <w:name w:val="tld-sibling-0-0-9"/>
    <w:basedOn w:val="Absatz-Standardschriftart"/>
    <w:rsid w:val="00F96B38"/>
  </w:style>
  <w:style w:type="character" w:customStyle="1" w:styleId="tld-sibling-0-0-21">
    <w:name w:val="tld-sibling-0-0-21"/>
    <w:basedOn w:val="Absatz-Standardschriftart"/>
    <w:rsid w:val="00F96B38"/>
  </w:style>
  <w:style w:type="character" w:customStyle="1" w:styleId="tld-sibling-0-0-24">
    <w:name w:val="tld-sibling-0-0-24"/>
    <w:basedOn w:val="Absatz-Standardschriftart"/>
    <w:rsid w:val="00F96B38"/>
  </w:style>
  <w:style w:type="character" w:styleId="NichtaufgelsteErwhnung">
    <w:name w:val="Unresolved Mention"/>
    <w:basedOn w:val="Absatz-Standardschriftart"/>
    <w:uiPriority w:val="99"/>
    <w:semiHidden/>
    <w:unhideWhenUsed/>
    <w:rsid w:val="00F871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94CC3B-20C3-4D4E-B130-13869EBE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1271</Words>
  <Characters>7956</Characters>
  <Application>Microsoft Office Word</Application>
  <DocSecurity>0</DocSecurity>
  <Lines>66</Lines>
  <Paragraphs>18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Fiche d’évaluation des relations d’affaires et des transactions</vt:lpstr>
      <vt:lpstr>Fiche d’évaluation des relations d’affaires et des transactions</vt:lpstr>
      <vt:lpstr>Fiche d’évaluation des relations d’affaires et des transactions</vt:lpstr>
    </vt:vector>
  </TitlesOfParts>
  <Company>Staiger. Schwald &amp; Partner</Company>
  <LinksUpToDate>false</LinksUpToDate>
  <CharactersWithSpaces>9209</CharactersWithSpaces>
  <SharedDoc>false</SharedDoc>
  <HLinks>
    <vt:vector size="6" baseType="variant">
      <vt:variant>
        <vt:i4>7078008</vt:i4>
      </vt:variant>
      <vt:variant>
        <vt:i4>0</vt:i4>
      </vt:variant>
      <vt:variant>
        <vt:i4>0</vt:i4>
      </vt:variant>
      <vt:variant>
        <vt:i4>5</vt:i4>
      </vt:variant>
      <vt:variant>
        <vt:lpwstr>http://www.fatf-gafi.org/countries/</vt:lpwstr>
      </vt:variant>
      <vt:variant>
        <vt:lpwstr>high-risk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d’évaluation des relations d’affaires et des transactions</dc:title>
  <dc:subject/>
  <dc:creator>Roland</dc:creator>
  <cp:keywords/>
  <cp:lastModifiedBy>Anja Zurkinden SRO SAV/SNV</cp:lastModifiedBy>
  <cp:revision>2</cp:revision>
  <cp:lastPrinted>2018-07-18T09:11:00Z</cp:lastPrinted>
  <dcterms:created xsi:type="dcterms:W3CDTF">2025-03-25T13:04:00Z</dcterms:created>
  <dcterms:modified xsi:type="dcterms:W3CDTF">2025-03-25T13:04:00Z</dcterms:modified>
</cp:coreProperties>
</file>